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C478" w14:textId="77777777" w:rsidR="004C652A" w:rsidRPr="00630AE1" w:rsidRDefault="00000000">
      <w:pPr>
        <w:spacing w:after="0"/>
        <w:rPr>
          <w:rFonts w:cstheme="minorHAnsi"/>
          <w:b/>
        </w:rPr>
      </w:pPr>
      <w:r w:rsidRPr="00630AE1">
        <w:rPr>
          <w:rFonts w:cstheme="minorHAnsi"/>
          <w:b/>
        </w:rPr>
        <w:t>Rada Miejska w Brzesku</w:t>
      </w:r>
    </w:p>
    <w:p w14:paraId="2D57E000" w14:textId="16BDE1FB" w:rsidR="004C652A" w:rsidRDefault="00000000">
      <w:pPr>
        <w:spacing w:after="0"/>
        <w:rPr>
          <w:rFonts w:cstheme="minorHAnsi"/>
          <w:b/>
        </w:rPr>
      </w:pPr>
      <w:r w:rsidRPr="00630AE1">
        <w:rPr>
          <w:rFonts w:cstheme="minorHAnsi"/>
          <w:b/>
        </w:rPr>
        <w:t>Komisja Porządku Publicznego i Rozwoju</w:t>
      </w:r>
    </w:p>
    <w:p w14:paraId="15AAA6F4" w14:textId="77777777" w:rsidR="00630AE1" w:rsidRPr="00630AE1" w:rsidRDefault="00630AE1">
      <w:pPr>
        <w:spacing w:after="0"/>
        <w:rPr>
          <w:rFonts w:cstheme="minorHAnsi"/>
          <w:b/>
        </w:rPr>
      </w:pPr>
    </w:p>
    <w:p w14:paraId="1F392084" w14:textId="7F3EF3C5" w:rsidR="004C652A" w:rsidRPr="00A815DC" w:rsidRDefault="00000000">
      <w:pPr>
        <w:jc w:val="center"/>
        <w:rPr>
          <w:rFonts w:cstheme="minorHAnsi"/>
        </w:rPr>
      </w:pPr>
      <w:r w:rsidRPr="00A815DC">
        <w:rPr>
          <w:rFonts w:cstheme="minorHAnsi"/>
          <w:b/>
          <w:sz w:val="36"/>
        </w:rPr>
        <w:t>Protokół</w:t>
      </w:r>
      <w:r w:rsidR="00A815DC">
        <w:rPr>
          <w:rFonts w:cstheme="minorHAnsi"/>
          <w:b/>
          <w:sz w:val="36"/>
        </w:rPr>
        <w:t xml:space="preserve"> 4/2025</w:t>
      </w:r>
    </w:p>
    <w:p w14:paraId="6DA12A7D" w14:textId="77777777" w:rsidR="004C652A" w:rsidRPr="00A815DC" w:rsidRDefault="00000000">
      <w:pPr>
        <w:spacing w:after="0"/>
        <w:rPr>
          <w:rFonts w:cstheme="minorHAnsi"/>
        </w:rPr>
      </w:pPr>
      <w:r w:rsidRPr="00A815DC">
        <w:rPr>
          <w:rFonts w:cstheme="minorHAnsi"/>
        </w:rPr>
        <w:t>4 Posiedzenie wspólne stałych komisji Rady Miejskiej w Brzesku w dniu 2025-04-23</w:t>
      </w:r>
    </w:p>
    <w:p w14:paraId="5AE7E2A3" w14:textId="0B8A5E9C" w:rsidR="004C652A" w:rsidRPr="00A815DC" w:rsidRDefault="00000000">
      <w:pPr>
        <w:spacing w:after="0"/>
        <w:rPr>
          <w:rFonts w:cstheme="minorHAnsi"/>
        </w:rPr>
      </w:pPr>
      <w:r w:rsidRPr="00A815DC">
        <w:rPr>
          <w:rFonts w:cstheme="minorHAnsi"/>
        </w:rPr>
        <w:t xml:space="preserve">Miejsce posiedzenia: Sala posiedzeń Urzędu Miejskiego w Brzesku </w:t>
      </w:r>
      <w:r w:rsidR="00A815DC" w:rsidRPr="00A815DC">
        <w:rPr>
          <w:rFonts w:cstheme="minorHAnsi"/>
        </w:rPr>
        <w:t>ul. Bartosza</w:t>
      </w:r>
      <w:r w:rsidRPr="00A815DC">
        <w:rPr>
          <w:rFonts w:cstheme="minorHAnsi"/>
        </w:rPr>
        <w:t xml:space="preserve"> Głowackiego 51</w:t>
      </w:r>
    </w:p>
    <w:p w14:paraId="0CEE7058" w14:textId="77777777" w:rsidR="004C652A" w:rsidRPr="00A815DC" w:rsidRDefault="00000000">
      <w:pPr>
        <w:rPr>
          <w:rFonts w:cstheme="minorHAnsi"/>
        </w:rPr>
      </w:pPr>
      <w:r w:rsidRPr="00A815DC">
        <w:rPr>
          <w:rFonts w:cstheme="minorHAnsi"/>
        </w:rPr>
        <w:t>Obrady rozpoczęto 2025-04-23 o godzinie 10:00, a zakończono o godzinie 12:42 tego samego dnia.</w:t>
      </w:r>
    </w:p>
    <w:p w14:paraId="32588D60" w14:textId="2D79FB18" w:rsidR="004C652A" w:rsidRPr="00A815DC" w:rsidRDefault="00000000">
      <w:pPr>
        <w:rPr>
          <w:rFonts w:cstheme="minorHAnsi"/>
        </w:rPr>
      </w:pPr>
      <w:r w:rsidRPr="00A815DC">
        <w:rPr>
          <w:rFonts w:cstheme="minorHAnsi"/>
        </w:rPr>
        <w:t xml:space="preserve">W posiedzeniu wzięło udział </w:t>
      </w:r>
      <w:r w:rsidR="00A815DC">
        <w:rPr>
          <w:rFonts w:cstheme="minorHAnsi"/>
        </w:rPr>
        <w:t>5</w:t>
      </w:r>
      <w:r w:rsidRPr="00A815DC">
        <w:rPr>
          <w:rFonts w:cstheme="minorHAnsi"/>
        </w:rPr>
        <w:t xml:space="preserve"> członków.</w:t>
      </w:r>
    </w:p>
    <w:p w14:paraId="0A347891" w14:textId="77777777" w:rsidR="004C652A" w:rsidRPr="00A815DC" w:rsidRDefault="00000000">
      <w:pPr>
        <w:rPr>
          <w:rFonts w:cstheme="minorHAnsi"/>
        </w:rPr>
      </w:pPr>
      <w:r w:rsidRPr="00A815DC">
        <w:rPr>
          <w:rFonts w:cstheme="minorHAnsi"/>
        </w:rPr>
        <w:t>Obecni:</w:t>
      </w:r>
    </w:p>
    <w:p w14:paraId="2F64F97F" w14:textId="616A388F" w:rsidR="004C652A" w:rsidRPr="00A815DC" w:rsidRDefault="009355C9">
      <w:pPr>
        <w:spacing w:after="0"/>
        <w:rPr>
          <w:rFonts w:cstheme="minorHAnsi"/>
        </w:rPr>
      </w:pPr>
      <w:r>
        <w:rPr>
          <w:rFonts w:cstheme="minorHAnsi"/>
        </w:rPr>
        <w:t>1</w:t>
      </w:r>
      <w:r w:rsidRPr="00A815DC">
        <w:rPr>
          <w:rFonts w:cstheme="minorHAnsi"/>
        </w:rPr>
        <w:t>. Piotr Duda</w:t>
      </w:r>
    </w:p>
    <w:p w14:paraId="4FC450D5" w14:textId="3DD56F52" w:rsidR="004C652A" w:rsidRPr="00A815DC" w:rsidRDefault="009355C9">
      <w:pPr>
        <w:spacing w:after="0"/>
        <w:rPr>
          <w:rFonts w:cstheme="minorHAnsi"/>
        </w:rPr>
      </w:pPr>
      <w:r>
        <w:rPr>
          <w:rFonts w:cstheme="minorHAnsi"/>
        </w:rPr>
        <w:t>2</w:t>
      </w:r>
      <w:r w:rsidRPr="00A815DC">
        <w:rPr>
          <w:rFonts w:cstheme="minorHAnsi"/>
        </w:rPr>
        <w:t>. Janusz Filip</w:t>
      </w:r>
    </w:p>
    <w:p w14:paraId="395DD119" w14:textId="1F6A2B61" w:rsidR="004C652A" w:rsidRPr="00A815DC" w:rsidRDefault="009355C9">
      <w:pPr>
        <w:spacing w:after="0"/>
        <w:rPr>
          <w:rFonts w:cstheme="minorHAnsi"/>
        </w:rPr>
      </w:pPr>
      <w:r>
        <w:rPr>
          <w:rFonts w:cstheme="minorHAnsi"/>
        </w:rPr>
        <w:t>3</w:t>
      </w:r>
      <w:r w:rsidRPr="00A815DC">
        <w:rPr>
          <w:rFonts w:cstheme="minorHAnsi"/>
        </w:rPr>
        <w:t>. Krystyna Gibała</w:t>
      </w:r>
    </w:p>
    <w:p w14:paraId="5F2B7E20" w14:textId="2023EC40" w:rsidR="004C652A" w:rsidRPr="00A815DC" w:rsidRDefault="009355C9">
      <w:pPr>
        <w:spacing w:after="0"/>
        <w:rPr>
          <w:rFonts w:cstheme="minorHAnsi"/>
        </w:rPr>
      </w:pPr>
      <w:r>
        <w:rPr>
          <w:rFonts w:cstheme="minorHAnsi"/>
        </w:rPr>
        <w:t>4</w:t>
      </w:r>
      <w:r w:rsidRPr="00A815DC">
        <w:rPr>
          <w:rFonts w:cstheme="minorHAnsi"/>
        </w:rPr>
        <w:t>. Roman Gurgul</w:t>
      </w:r>
    </w:p>
    <w:p w14:paraId="1B47769A" w14:textId="1809AF99" w:rsidR="004C652A" w:rsidRDefault="009355C9">
      <w:pPr>
        <w:spacing w:after="0"/>
        <w:rPr>
          <w:rFonts w:cstheme="minorHAnsi"/>
        </w:rPr>
      </w:pPr>
      <w:r>
        <w:rPr>
          <w:rFonts w:cstheme="minorHAnsi"/>
        </w:rPr>
        <w:t>5</w:t>
      </w:r>
      <w:r w:rsidRPr="00A815DC">
        <w:rPr>
          <w:rFonts w:cstheme="minorHAnsi"/>
        </w:rPr>
        <w:t xml:space="preserve">. Daniel </w:t>
      </w:r>
      <w:proofErr w:type="spellStart"/>
      <w:r w:rsidRPr="00A815DC">
        <w:rPr>
          <w:rFonts w:cstheme="minorHAnsi"/>
        </w:rPr>
        <w:t>Szczupał</w:t>
      </w:r>
      <w:proofErr w:type="spellEnd"/>
    </w:p>
    <w:p w14:paraId="2C05F90A" w14:textId="77777777" w:rsidR="009355C9" w:rsidRPr="00A815DC" w:rsidRDefault="009355C9">
      <w:pPr>
        <w:spacing w:after="0"/>
        <w:rPr>
          <w:rFonts w:cstheme="minorHAnsi"/>
        </w:rPr>
      </w:pPr>
    </w:p>
    <w:p w14:paraId="36C7C17F" w14:textId="77777777" w:rsidR="009355C9" w:rsidRDefault="009355C9" w:rsidP="009355C9">
      <w:pPr>
        <w:spacing w:after="0"/>
        <w:rPr>
          <w:rFonts w:cstheme="minorHAnsi"/>
        </w:rPr>
      </w:pPr>
      <w:r w:rsidRPr="009355C9">
        <w:rPr>
          <w:rFonts w:cstheme="minorHAnsi"/>
        </w:rPr>
        <w:t>Ponadto w posiedzeniu wzięli udział:</w:t>
      </w:r>
    </w:p>
    <w:p w14:paraId="4C0063F4" w14:textId="77777777" w:rsidR="009355C9" w:rsidRPr="009355C9" w:rsidRDefault="009355C9" w:rsidP="009355C9">
      <w:pPr>
        <w:spacing w:after="0"/>
        <w:rPr>
          <w:rFonts w:cstheme="minorHAnsi"/>
        </w:rPr>
      </w:pPr>
    </w:p>
    <w:p w14:paraId="2856F47D" w14:textId="77777777" w:rsidR="009355C9" w:rsidRPr="009355C9" w:rsidRDefault="009355C9" w:rsidP="009355C9">
      <w:pPr>
        <w:spacing w:after="0"/>
        <w:rPr>
          <w:rFonts w:cstheme="minorHAnsi"/>
        </w:rPr>
      </w:pPr>
      <w:r w:rsidRPr="009355C9">
        <w:rPr>
          <w:rFonts w:cstheme="minorHAnsi"/>
        </w:rPr>
        <w:t>1. Zastępca Burmistrza Grzegorz Brach</w:t>
      </w:r>
    </w:p>
    <w:p w14:paraId="2AEE2099" w14:textId="77777777" w:rsidR="009355C9" w:rsidRPr="009355C9" w:rsidRDefault="009355C9" w:rsidP="009355C9">
      <w:pPr>
        <w:spacing w:after="0"/>
        <w:rPr>
          <w:rFonts w:cstheme="minorHAnsi"/>
        </w:rPr>
      </w:pPr>
      <w:r w:rsidRPr="009355C9">
        <w:rPr>
          <w:rFonts w:cstheme="minorHAnsi"/>
        </w:rPr>
        <w:t>2. Prezes BZK Jan Niedzielski</w:t>
      </w:r>
    </w:p>
    <w:p w14:paraId="0C656879" w14:textId="77777777" w:rsidR="009355C9" w:rsidRPr="009355C9" w:rsidRDefault="009355C9" w:rsidP="009355C9">
      <w:pPr>
        <w:spacing w:after="0"/>
        <w:rPr>
          <w:rFonts w:cstheme="minorHAnsi"/>
        </w:rPr>
      </w:pPr>
      <w:r w:rsidRPr="009355C9">
        <w:rPr>
          <w:rFonts w:cstheme="minorHAnsi"/>
        </w:rPr>
        <w:t>3. Prezes MPK Paweł Pabian</w:t>
      </w:r>
    </w:p>
    <w:p w14:paraId="2965AA19" w14:textId="77777777" w:rsidR="009355C9" w:rsidRPr="009355C9" w:rsidRDefault="009355C9" w:rsidP="009355C9">
      <w:pPr>
        <w:spacing w:after="0"/>
        <w:rPr>
          <w:rFonts w:cstheme="minorHAnsi"/>
        </w:rPr>
      </w:pPr>
      <w:r w:rsidRPr="009355C9">
        <w:rPr>
          <w:rFonts w:cstheme="minorHAnsi"/>
        </w:rPr>
        <w:t>4. Przedstawiciel MPEC Jakub Kostecki</w:t>
      </w:r>
    </w:p>
    <w:p w14:paraId="6989F7B4" w14:textId="3C3B4724" w:rsidR="00A815DC" w:rsidRDefault="009355C9" w:rsidP="009355C9">
      <w:pPr>
        <w:spacing w:after="0"/>
        <w:rPr>
          <w:rFonts w:cstheme="minorHAnsi"/>
        </w:rPr>
      </w:pPr>
      <w:r w:rsidRPr="009355C9">
        <w:rPr>
          <w:rFonts w:cstheme="minorHAnsi"/>
        </w:rPr>
        <w:t xml:space="preserve">5. Prezes </w:t>
      </w:r>
      <w:proofErr w:type="spellStart"/>
      <w:r w:rsidRPr="009355C9">
        <w:rPr>
          <w:rFonts w:cstheme="minorHAnsi"/>
        </w:rPr>
        <w:t>RPWiK</w:t>
      </w:r>
      <w:proofErr w:type="spellEnd"/>
      <w:r w:rsidRPr="009355C9">
        <w:rPr>
          <w:rFonts w:cstheme="minorHAnsi"/>
        </w:rPr>
        <w:t xml:space="preserve"> Piotr Lach</w:t>
      </w:r>
    </w:p>
    <w:p w14:paraId="26B76063" w14:textId="77777777" w:rsidR="009355C9" w:rsidRPr="00A815DC" w:rsidRDefault="009355C9" w:rsidP="009355C9">
      <w:pPr>
        <w:spacing w:after="0"/>
        <w:rPr>
          <w:rFonts w:cstheme="minorHAnsi"/>
        </w:rPr>
      </w:pPr>
    </w:p>
    <w:p w14:paraId="4A2596D9" w14:textId="1C5AB59E" w:rsidR="004C652A" w:rsidRDefault="00A815DC">
      <w:pPr>
        <w:rPr>
          <w:rFonts w:cstheme="minorHAnsi"/>
          <w:b/>
          <w:bCs/>
        </w:rPr>
      </w:pPr>
      <w:r w:rsidRPr="00A815DC">
        <w:rPr>
          <w:rFonts w:cstheme="minorHAnsi"/>
          <w:b/>
          <w:bCs/>
        </w:rPr>
        <w:t>Ad.1. Otwarcie posiedzenia i stwierdzenie prawomocności obrad.</w:t>
      </w:r>
    </w:p>
    <w:p w14:paraId="6C1DDA4F" w14:textId="586859F8" w:rsidR="009355C9" w:rsidRPr="00640C5E" w:rsidRDefault="009355C9" w:rsidP="009355C9">
      <w:pPr>
        <w:spacing w:line="276" w:lineRule="auto"/>
        <w:jc w:val="both"/>
        <w:rPr>
          <w:rFonts w:cstheme="minorHAnsi"/>
        </w:rPr>
      </w:pPr>
      <w:bookmarkStart w:id="0" w:name="_Hlk189734163"/>
      <w:r w:rsidRPr="00640C5E">
        <w:rPr>
          <w:rFonts w:cstheme="minorHAnsi"/>
          <w:szCs w:val="22"/>
        </w:rPr>
        <w:t xml:space="preserve">Posiedzenie Komisji zostało otwarte przez </w:t>
      </w:r>
      <w:r w:rsidRPr="00640C5E">
        <w:rPr>
          <w:rFonts w:cstheme="minorHAnsi"/>
          <w:b/>
          <w:bCs/>
          <w:szCs w:val="22"/>
        </w:rPr>
        <w:t xml:space="preserve">Przewodniczącego Komisji </w:t>
      </w:r>
      <w:r>
        <w:rPr>
          <w:rFonts w:cstheme="minorHAnsi"/>
          <w:b/>
          <w:bCs/>
          <w:szCs w:val="22"/>
        </w:rPr>
        <w:t>Piotra Dudę.</w:t>
      </w:r>
      <w:r w:rsidRPr="00640C5E">
        <w:rPr>
          <w:rFonts w:cstheme="minorHAnsi"/>
          <w:b/>
          <w:bCs/>
          <w:szCs w:val="22"/>
        </w:rPr>
        <w:t xml:space="preserve"> </w:t>
      </w:r>
      <w:r w:rsidRPr="00640C5E">
        <w:rPr>
          <w:rFonts w:cstheme="minorHAnsi"/>
          <w:szCs w:val="22"/>
        </w:rPr>
        <w:t xml:space="preserve">Poprosił członków o potwierdzenie obecności w systemie elektronicznym. Stwierdzono obecność </w:t>
      </w:r>
      <w:r w:rsidRPr="00640C5E">
        <w:rPr>
          <w:rFonts w:cstheme="minorHAnsi"/>
          <w:szCs w:val="22"/>
        </w:rPr>
        <w:br/>
      </w:r>
      <w:r>
        <w:rPr>
          <w:rFonts w:cstheme="minorHAnsi"/>
          <w:szCs w:val="22"/>
        </w:rPr>
        <w:t>5</w:t>
      </w:r>
      <w:r w:rsidRPr="00640C5E">
        <w:rPr>
          <w:rFonts w:cstheme="minorHAnsi"/>
          <w:szCs w:val="22"/>
        </w:rPr>
        <w:t xml:space="preserve"> członków, co oznacza, że osiągnięto kworum, pozwalające na podejmowanie wiążących decyzji. </w:t>
      </w:r>
    </w:p>
    <w:bookmarkEnd w:id="0"/>
    <w:p w14:paraId="77A1686B" w14:textId="77777777" w:rsidR="009355C9" w:rsidRPr="00A815DC" w:rsidRDefault="009355C9">
      <w:pPr>
        <w:rPr>
          <w:rFonts w:cstheme="minorHAnsi"/>
          <w:b/>
          <w:bCs/>
        </w:rPr>
      </w:pPr>
    </w:p>
    <w:p w14:paraId="35F5BF1C" w14:textId="77777777" w:rsidR="004C652A" w:rsidRPr="00A815DC" w:rsidRDefault="00000000">
      <w:pPr>
        <w:rPr>
          <w:rFonts w:cstheme="minorHAnsi"/>
        </w:rPr>
      </w:pPr>
      <w:r w:rsidRPr="00A815DC">
        <w:rPr>
          <w:rFonts w:cstheme="minorHAnsi"/>
          <w:b/>
          <w:u w:val="single"/>
        </w:rPr>
        <w:t>Głosowano w sprawie:</w:t>
      </w:r>
    </w:p>
    <w:p w14:paraId="2FB16A24" w14:textId="4692966A" w:rsidR="004C652A" w:rsidRPr="00A815DC" w:rsidRDefault="00000000">
      <w:pPr>
        <w:rPr>
          <w:rFonts w:cstheme="minorHAnsi"/>
        </w:rPr>
      </w:pPr>
      <w:r w:rsidRPr="00A815DC">
        <w:rPr>
          <w:rFonts w:cstheme="minorHAnsi"/>
        </w:rPr>
        <w:t xml:space="preserve">Sprawdzenie obecności </w:t>
      </w:r>
    </w:p>
    <w:p w14:paraId="4441C02B" w14:textId="77777777" w:rsidR="004C652A" w:rsidRPr="00A815DC" w:rsidRDefault="00000000">
      <w:pPr>
        <w:rPr>
          <w:rFonts w:cstheme="minorHAnsi"/>
        </w:rPr>
      </w:pPr>
      <w:r w:rsidRPr="00A815DC">
        <w:rPr>
          <w:rFonts w:cstheme="minorHAnsi"/>
          <w:b/>
          <w:u w:val="single"/>
        </w:rPr>
        <w:t>Wyniki głosowania</w:t>
      </w:r>
    </w:p>
    <w:p w14:paraId="29760A57" w14:textId="77777777" w:rsidR="004C652A" w:rsidRPr="00A815DC" w:rsidRDefault="00000000">
      <w:pPr>
        <w:rPr>
          <w:rFonts w:cstheme="minorHAnsi"/>
        </w:rPr>
      </w:pPr>
      <w:r w:rsidRPr="00A815DC">
        <w:rPr>
          <w:rFonts w:cstheme="minorHAnsi"/>
        </w:rPr>
        <w:lastRenderedPageBreak/>
        <w:t>OBECNY: 5, NIEOBECNY: 0</w:t>
      </w:r>
    </w:p>
    <w:p w14:paraId="3077617B" w14:textId="77777777" w:rsidR="004C652A" w:rsidRPr="00A815DC" w:rsidRDefault="00000000">
      <w:pPr>
        <w:rPr>
          <w:rFonts w:cstheme="minorHAnsi"/>
        </w:rPr>
      </w:pPr>
      <w:r w:rsidRPr="00A815DC">
        <w:rPr>
          <w:rFonts w:cstheme="minorHAnsi"/>
          <w:b/>
          <w:u w:val="single"/>
        </w:rPr>
        <w:t>Wyniki imienne:</w:t>
      </w:r>
    </w:p>
    <w:p w14:paraId="2738F1DD" w14:textId="6DCA35E7" w:rsidR="004C652A" w:rsidRPr="00A815DC" w:rsidRDefault="00000000" w:rsidP="009355C9">
      <w:pPr>
        <w:spacing w:after="0"/>
        <w:rPr>
          <w:rFonts w:cstheme="minorHAnsi"/>
        </w:rPr>
      </w:pPr>
      <w:r w:rsidRPr="00A815DC">
        <w:rPr>
          <w:rFonts w:cstheme="minorHAnsi"/>
        </w:rPr>
        <w:t>OBECNY (5)</w:t>
      </w:r>
      <w:r w:rsidR="009355C9">
        <w:rPr>
          <w:rFonts w:cstheme="minorHAnsi"/>
        </w:rPr>
        <w:t>-</w:t>
      </w:r>
      <w:r w:rsidRPr="00A815DC">
        <w:rPr>
          <w:rFonts w:cstheme="minorHAnsi"/>
        </w:rPr>
        <w:t xml:space="preserve">Piotr Duda, Janusz Filip, Krystyna Gibała, Roman Gurgul, Daniel </w:t>
      </w:r>
      <w:proofErr w:type="spellStart"/>
      <w:r w:rsidRPr="00A815DC">
        <w:rPr>
          <w:rFonts w:cstheme="minorHAnsi"/>
        </w:rPr>
        <w:t>Szczupał</w:t>
      </w:r>
      <w:proofErr w:type="spellEnd"/>
    </w:p>
    <w:p w14:paraId="4EA38593" w14:textId="77777777" w:rsidR="004C652A" w:rsidRPr="00A815DC" w:rsidRDefault="00000000">
      <w:pPr>
        <w:rPr>
          <w:rFonts w:cstheme="minorHAnsi"/>
        </w:rPr>
      </w:pPr>
      <w:r w:rsidRPr="00A815DC">
        <w:rPr>
          <w:rFonts w:cstheme="minorHAnsi"/>
        </w:rPr>
        <w:t>NIEOBECNY (0)</w:t>
      </w:r>
    </w:p>
    <w:p w14:paraId="09400CD5" w14:textId="64A15F32" w:rsidR="004C652A" w:rsidRDefault="00A815DC">
      <w:pPr>
        <w:rPr>
          <w:rFonts w:cstheme="minorHAnsi"/>
          <w:b/>
        </w:rPr>
      </w:pPr>
      <w:r w:rsidRPr="00A815DC">
        <w:rPr>
          <w:rFonts w:cstheme="minorHAnsi"/>
          <w:b/>
        </w:rPr>
        <w:t>Ad.2. Przyjęcie porządku posiedzenia komisji.</w:t>
      </w:r>
    </w:p>
    <w:p w14:paraId="0ECEABCB" w14:textId="77777777" w:rsidR="009355C9" w:rsidRPr="00640C5E" w:rsidRDefault="009355C9" w:rsidP="009355C9">
      <w:pPr>
        <w:spacing w:line="276" w:lineRule="auto"/>
        <w:jc w:val="both"/>
        <w:rPr>
          <w:rFonts w:cstheme="minorHAnsi"/>
          <w:sz w:val="22"/>
          <w:szCs w:val="22"/>
        </w:rPr>
      </w:pPr>
      <w:bookmarkStart w:id="1" w:name="_Hlk180662167"/>
      <w:r w:rsidRPr="00640C5E">
        <w:rPr>
          <w:rFonts w:cstheme="minorHAnsi"/>
          <w:szCs w:val="22"/>
        </w:rPr>
        <w:t>Porządek obrad został przedstawiony i przyjęty bez uwag – stanowi załącznik do protokołu</w:t>
      </w:r>
    </w:p>
    <w:bookmarkEnd w:id="1"/>
    <w:p w14:paraId="7938F874" w14:textId="662AEFF7" w:rsidR="004C652A" w:rsidRDefault="00A815DC">
      <w:pPr>
        <w:rPr>
          <w:rFonts w:cstheme="minorHAnsi"/>
          <w:b/>
          <w:bCs/>
        </w:rPr>
      </w:pPr>
      <w:r w:rsidRPr="00A815DC">
        <w:rPr>
          <w:rFonts w:cstheme="minorHAnsi"/>
          <w:b/>
          <w:bCs/>
        </w:rPr>
        <w:t>Ad.3. Informacja na temat uwag wniesionych do protokołów komisji z posiedzeń komisji odbytych w miesiącu marcu.</w:t>
      </w:r>
    </w:p>
    <w:p w14:paraId="497B6E87" w14:textId="025AFAC6" w:rsidR="009355C9" w:rsidRPr="00A815DC" w:rsidRDefault="009355C9">
      <w:pPr>
        <w:rPr>
          <w:rFonts w:cstheme="minorHAnsi"/>
          <w:b/>
          <w:bCs/>
        </w:rPr>
      </w:pPr>
      <w:r w:rsidRPr="00640C5E">
        <w:rPr>
          <w:rFonts w:cstheme="minorHAnsi"/>
          <w:szCs w:val="22"/>
        </w:rPr>
        <w:t>Zatwierdzono protokół z poprzedniego posiedzenia komisji</w:t>
      </w:r>
    </w:p>
    <w:p w14:paraId="19A0795F" w14:textId="6EB506A1" w:rsidR="004C652A" w:rsidRDefault="00A815DC">
      <w:pPr>
        <w:rPr>
          <w:rFonts w:cstheme="minorHAnsi"/>
          <w:b/>
          <w:bCs/>
        </w:rPr>
      </w:pPr>
      <w:r>
        <w:rPr>
          <w:rFonts w:cstheme="minorHAnsi"/>
          <w:b/>
          <w:bCs/>
        </w:rPr>
        <w:t>Ad.</w:t>
      </w:r>
      <w:r w:rsidRPr="00A815DC">
        <w:rPr>
          <w:rFonts w:cstheme="minorHAnsi"/>
          <w:b/>
          <w:bCs/>
        </w:rPr>
        <w:t>4. Działalność gminnych spółek:</w:t>
      </w:r>
    </w:p>
    <w:p w14:paraId="6A5068C8" w14:textId="77777777" w:rsidR="009355C9" w:rsidRPr="000F5D51" w:rsidRDefault="009355C9" w:rsidP="009355C9">
      <w:pPr>
        <w:rPr>
          <w:rFonts w:cstheme="minorHAnsi"/>
        </w:rPr>
      </w:pPr>
      <w:r w:rsidRPr="000F5D51">
        <w:rPr>
          <w:rFonts w:cstheme="minorHAnsi"/>
        </w:rPr>
        <w:t>Sprawozdania złożyły następujące spółki:</w:t>
      </w:r>
    </w:p>
    <w:p w14:paraId="29D0B0D3" w14:textId="77777777" w:rsidR="009355C9" w:rsidRDefault="009355C9" w:rsidP="009355C9">
      <w:pPr>
        <w:rPr>
          <w:rFonts w:cstheme="minorHAnsi"/>
        </w:rPr>
      </w:pPr>
      <w:r w:rsidRPr="00F1310F">
        <w:rPr>
          <w:rFonts w:cstheme="minorHAnsi"/>
        </w:rPr>
        <w:t> a</w:t>
      </w:r>
      <w:r w:rsidRPr="00B869BD">
        <w:rPr>
          <w:rFonts w:cstheme="minorHAnsi"/>
        </w:rPr>
        <w:t>)</w:t>
      </w:r>
      <w:r w:rsidRPr="00B869BD">
        <w:rPr>
          <w:rFonts w:cstheme="minorHAnsi"/>
          <w:b/>
          <w:bCs/>
        </w:rPr>
        <w:t xml:space="preserve"> analiza sprawozdania z działalności Spółki MPK za rok 2024 r.</w:t>
      </w:r>
    </w:p>
    <w:p w14:paraId="461C6545" w14:textId="77777777" w:rsidR="009355C9" w:rsidRDefault="009355C9" w:rsidP="009355C9">
      <w:pPr>
        <w:rPr>
          <w:rFonts w:cstheme="minorHAnsi"/>
        </w:rPr>
      </w:pPr>
      <w:r>
        <w:t>Radni otrzymali pisemną informację wraz z materiałami na posiedzenie komisji.</w:t>
      </w:r>
    </w:p>
    <w:p w14:paraId="4A65E102" w14:textId="77777777" w:rsidR="009355C9" w:rsidRPr="004203B0" w:rsidRDefault="009355C9" w:rsidP="009355C9">
      <w:pPr>
        <w:spacing w:before="100" w:beforeAutospacing="1" w:after="100" w:afterAutospacing="1"/>
      </w:pPr>
      <w:bookmarkStart w:id="2" w:name="_Hlk196743570"/>
      <w:r w:rsidRPr="000F5D51">
        <w:rPr>
          <w:rFonts w:eastAsia="Times New Roman" w:cstheme="minorHAnsi"/>
          <w:b/>
          <w:bCs/>
          <w:kern w:val="0"/>
          <w14:ligatures w14:val="none"/>
        </w:rPr>
        <w:t>Prezes Paweł Pabian</w:t>
      </w:r>
      <w:r w:rsidRPr="0055650E">
        <w:rPr>
          <w:rFonts w:eastAsia="Times New Roman" w:cstheme="minorHAnsi"/>
          <w:kern w:val="0"/>
          <w14:ligatures w14:val="none"/>
        </w:rPr>
        <w:t xml:space="preserve"> </w:t>
      </w:r>
      <w:bookmarkEnd w:id="2"/>
      <w:r>
        <w:t>przedstawił sprawozdanie z działalności Miejskiego Przedsiębiorstwa Komunikacji za rok 2024 oraz omówił aktualny stan funkcjonowania spółki, ze szczególnym uwzględnieniem następujących zagadnień zawartych w sprawozdaniu:</w:t>
      </w:r>
    </w:p>
    <w:p w14:paraId="4175D481" w14:textId="77777777" w:rsidR="009355C9" w:rsidRPr="00B13B12" w:rsidRDefault="009355C9" w:rsidP="009355C9">
      <w:pPr>
        <w:numPr>
          <w:ilvl w:val="0"/>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Spadek sprzedaży biletów:</w:t>
      </w:r>
    </w:p>
    <w:p w14:paraId="60663D57"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Znaczący spadek sprzedaży biletów jednorazowych i okresowych w 2024 roku (zarówno ilościowo, jak i wartościowo).</w:t>
      </w:r>
    </w:p>
    <w:p w14:paraId="4D4C22B3"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Spadek wartości sprzedaży biletów o 4,21% względem 2023 roku.</w:t>
      </w:r>
    </w:p>
    <w:p w14:paraId="7CDBFCAC" w14:textId="77777777" w:rsidR="009355C9" w:rsidRPr="00B13B12" w:rsidRDefault="009355C9" w:rsidP="009355C9">
      <w:pPr>
        <w:numPr>
          <w:ilvl w:val="0"/>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Frekwencja pasażerów:</w:t>
      </w:r>
    </w:p>
    <w:p w14:paraId="1E7955E9"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Utrzymanie umiarkowanej frekwencji pasażerów w stosunku do roku 2023.</w:t>
      </w:r>
    </w:p>
    <w:p w14:paraId="2FE19633"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Lekki spadek liczby pasażerów w 2024 roku w stosunku do roku poprzedniego.</w:t>
      </w:r>
    </w:p>
    <w:p w14:paraId="7C4BF219" w14:textId="77777777" w:rsidR="009355C9" w:rsidRPr="00B13B12" w:rsidRDefault="009355C9" w:rsidP="009355C9">
      <w:pPr>
        <w:numPr>
          <w:ilvl w:val="0"/>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Stan techniczny taboru:</w:t>
      </w:r>
    </w:p>
    <w:p w14:paraId="0893A58B"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Wycofanie z eksploatacji kilku autobusów starych i zużytych.</w:t>
      </w:r>
    </w:p>
    <w:p w14:paraId="23426DBC"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 xml:space="preserve">Zakup dwóch używanych autobusów: Mercedes Sprinter City oraz </w:t>
      </w:r>
      <w:proofErr w:type="spellStart"/>
      <w:r w:rsidRPr="00B13B12">
        <w:rPr>
          <w:rFonts w:eastAsia="Times New Roman" w:cstheme="minorHAnsi"/>
          <w:kern w:val="0"/>
          <w14:ligatures w14:val="none"/>
        </w:rPr>
        <w:t>Heuliez</w:t>
      </w:r>
      <w:proofErr w:type="spellEnd"/>
      <w:r w:rsidRPr="00B13B12">
        <w:rPr>
          <w:rFonts w:eastAsia="Times New Roman" w:cstheme="minorHAnsi"/>
          <w:kern w:val="0"/>
          <w14:ligatures w14:val="none"/>
        </w:rPr>
        <w:t xml:space="preserve"> Bus GX127.</w:t>
      </w:r>
    </w:p>
    <w:p w14:paraId="46788D87"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Podkreślona konieczność dalszej modernizacji taboru, aby sprostać wymaganiom bezpieczeństwa i komfortu pasażerów.</w:t>
      </w:r>
    </w:p>
    <w:p w14:paraId="19DA51C8" w14:textId="77777777" w:rsidR="009355C9" w:rsidRPr="00B13B12" w:rsidRDefault="009355C9" w:rsidP="009355C9">
      <w:pPr>
        <w:numPr>
          <w:ilvl w:val="0"/>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Sytuacja finansowa spółki:</w:t>
      </w:r>
    </w:p>
    <w:p w14:paraId="6780220C"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Spółka osiągnęła zysk netto w wysokości 40 442,30 zł za rok 2024.</w:t>
      </w:r>
    </w:p>
    <w:p w14:paraId="39A70FA2"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Znaczący wzrost przychodów ze sprzedaży usług o 19,65% w stosunku do 2023 roku.</w:t>
      </w:r>
    </w:p>
    <w:p w14:paraId="590F9B8F" w14:textId="77777777" w:rsidR="009355C9"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lastRenderedPageBreak/>
        <w:t>Zachowana płynność finansowa spółki i stabilność ekonomiczna.</w:t>
      </w:r>
    </w:p>
    <w:p w14:paraId="46CF9165" w14:textId="77777777" w:rsidR="009355C9" w:rsidRPr="00B13B12" w:rsidRDefault="009355C9" w:rsidP="009355C9">
      <w:pPr>
        <w:numPr>
          <w:ilvl w:val="0"/>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Nowe inwestycje i perspektywy rozwoju:</w:t>
      </w:r>
    </w:p>
    <w:p w14:paraId="24099E5E"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 xml:space="preserve">Trwa procedura uzyskiwania pozwolenia na budowę punktu wymiany opon </w:t>
      </w:r>
      <w:r>
        <w:rPr>
          <w:rFonts w:eastAsia="Times New Roman" w:cstheme="minorHAnsi"/>
          <w:kern w:val="0"/>
          <w14:ligatures w14:val="none"/>
        </w:rPr>
        <w:br/>
      </w:r>
      <w:r w:rsidRPr="00B13B12">
        <w:rPr>
          <w:rFonts w:eastAsia="Times New Roman" w:cstheme="minorHAnsi"/>
          <w:kern w:val="0"/>
          <w14:ligatures w14:val="none"/>
        </w:rPr>
        <w:t>i myjni bezdotykowej.</w:t>
      </w:r>
    </w:p>
    <w:p w14:paraId="200D4B5A"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Planowane rozszerzenie działalności usługowej spółki (wulkanizacja, naprawy pojazdów, później rozważana budowa stacji paliw).</w:t>
      </w:r>
    </w:p>
    <w:p w14:paraId="39106EF2" w14:textId="77777777" w:rsidR="009355C9" w:rsidRPr="00B13B12" w:rsidRDefault="009355C9" w:rsidP="009355C9">
      <w:pPr>
        <w:numPr>
          <w:ilvl w:val="1"/>
          <w:numId w:val="1"/>
        </w:numPr>
        <w:spacing w:before="100" w:beforeAutospacing="1" w:after="100" w:afterAutospacing="1" w:line="240" w:lineRule="auto"/>
        <w:rPr>
          <w:rFonts w:eastAsia="Times New Roman" w:cstheme="minorHAnsi"/>
          <w:kern w:val="0"/>
          <w14:ligatures w14:val="none"/>
        </w:rPr>
      </w:pPr>
      <w:r w:rsidRPr="00B13B12">
        <w:rPr>
          <w:rFonts w:eastAsia="Times New Roman" w:cstheme="minorHAnsi"/>
          <w:kern w:val="0"/>
          <w14:ligatures w14:val="none"/>
        </w:rPr>
        <w:t>Dalsze starania o pozyskanie środków zewnętrznych na rozwój inwestycji (fundusze unijne lub rządowe).</w:t>
      </w:r>
    </w:p>
    <w:p w14:paraId="467D1D0B" w14:textId="77777777" w:rsidR="009355C9" w:rsidRDefault="009355C9" w:rsidP="009355C9">
      <w:pPr>
        <w:rPr>
          <w:rFonts w:cstheme="minorHAnsi"/>
        </w:rPr>
      </w:pPr>
      <w:r>
        <w:rPr>
          <w:rFonts w:cstheme="minorHAnsi"/>
        </w:rPr>
        <w:t>W dyskusji wzięli udział:</w:t>
      </w:r>
    </w:p>
    <w:p w14:paraId="48D014C0" w14:textId="77777777" w:rsidR="009355C9" w:rsidRPr="00625856" w:rsidRDefault="009355C9" w:rsidP="009355C9">
      <w:pPr>
        <w:rPr>
          <w:rFonts w:cstheme="minorHAnsi"/>
        </w:rPr>
      </w:pPr>
      <w:r w:rsidRPr="00625856">
        <w:rPr>
          <w:rFonts w:cstheme="minorHAnsi"/>
          <w:b/>
          <w:bCs/>
        </w:rPr>
        <w:t>Radna Anna Lubowiecka Radna,</w:t>
      </w:r>
      <w:r w:rsidRPr="00625856">
        <w:rPr>
          <w:rFonts w:cstheme="minorHAnsi"/>
        </w:rPr>
        <w:t xml:space="preserve"> odnosząc się do przedstawionego sprawozdania, zwróciła uwagę na brak autokaru turystycznego w ofercie </w:t>
      </w:r>
      <w:r>
        <w:rPr>
          <w:rFonts w:cstheme="minorHAnsi"/>
        </w:rPr>
        <w:t>spółki.</w:t>
      </w:r>
      <w:r w:rsidRPr="00625856">
        <w:rPr>
          <w:rFonts w:cstheme="minorHAnsi"/>
        </w:rPr>
        <w:t xml:space="preserve"> Podkreśliła, że jako przedsiębiorstwo świadczące usługi transportu publicznego, </w:t>
      </w:r>
      <w:r>
        <w:rPr>
          <w:rFonts w:cstheme="minorHAnsi"/>
        </w:rPr>
        <w:t xml:space="preserve">powinno </w:t>
      </w:r>
      <w:r w:rsidRPr="00625856">
        <w:rPr>
          <w:rFonts w:cstheme="minorHAnsi"/>
        </w:rPr>
        <w:t>rozszerzyć działalność o przewozy turystyczne, oferując konkurencyjne ceny.​</w:t>
      </w:r>
      <w:r>
        <w:rPr>
          <w:rFonts w:cstheme="minorHAnsi"/>
        </w:rPr>
        <w:t xml:space="preserve"> </w:t>
      </w:r>
      <w:r w:rsidRPr="00625856">
        <w:rPr>
          <w:rFonts w:cstheme="minorHAnsi"/>
        </w:rPr>
        <w:t>Posiadanie autokaru turystycznego mogłoby przynieść spółce liczne korzyści. Po pierwsze, zwiększyłoby to konkurencyjność na rynku, umożliwiając oferowanie usług transportowych zarówno na poziomie lokalnym, jak i turystycznym</w:t>
      </w:r>
      <w:r>
        <w:rPr>
          <w:rFonts w:cstheme="minorHAnsi"/>
        </w:rPr>
        <w:t>.</w:t>
      </w:r>
    </w:p>
    <w:p w14:paraId="71B8D6D9" w14:textId="77777777" w:rsidR="009355C9" w:rsidRDefault="009355C9" w:rsidP="009355C9">
      <w:pPr>
        <w:rPr>
          <w:rFonts w:cstheme="minorHAnsi"/>
        </w:rPr>
      </w:pPr>
      <w:r w:rsidRPr="004203B0">
        <w:rPr>
          <w:rFonts w:cstheme="minorHAnsi"/>
          <w:b/>
          <w:bCs/>
        </w:rPr>
        <w:t>Prezes Paweł Pabian</w:t>
      </w:r>
      <w:r>
        <w:rPr>
          <w:rFonts w:cstheme="minorHAnsi"/>
        </w:rPr>
        <w:t xml:space="preserve"> odpowiedział</w:t>
      </w:r>
      <w:r w:rsidRPr="009166ED">
        <w:rPr>
          <w:rFonts w:cstheme="minorHAnsi"/>
        </w:rPr>
        <w:t xml:space="preserve">, że obecnie koszt zakupu autokaru turystycznego, który spełniałby obowiązujące wysokie standardy, jest bardzo wysoki. Musielibyśmy skorzystać </w:t>
      </w:r>
      <w:r>
        <w:rPr>
          <w:rFonts w:cstheme="minorHAnsi"/>
        </w:rPr>
        <w:br/>
      </w:r>
      <w:r w:rsidRPr="009166ED">
        <w:rPr>
          <w:rFonts w:cstheme="minorHAnsi"/>
        </w:rPr>
        <w:t>z programu albo z dofinansowania. Jednak w tej chwili mamy inne plany inwestycyjne, takie jak punkt wymiany opon czy planowana myjnia, które również będą finansowane z leasingu. Zakup takiego autokaru jest w przyszłości brany pod uwagę, jednak transport turystyczny jest bardzo konkurencyjny zarówno w transporcie krajowym, jak i zagranicznym.​</w:t>
      </w:r>
    </w:p>
    <w:p w14:paraId="5B173F83" w14:textId="77777777" w:rsidR="009355C9" w:rsidRPr="00540F80" w:rsidRDefault="009355C9" w:rsidP="009355C9">
      <w:pPr>
        <w:rPr>
          <w:rFonts w:cstheme="minorHAnsi"/>
        </w:rPr>
      </w:pPr>
      <w:r w:rsidRPr="00540F80">
        <w:rPr>
          <w:rFonts w:cstheme="minorHAnsi"/>
          <w:b/>
          <w:bCs/>
        </w:rPr>
        <w:t>Radny Bogusław Sambor</w:t>
      </w:r>
      <w:r w:rsidRPr="00540F80">
        <w:rPr>
          <w:rFonts w:cstheme="minorHAnsi"/>
        </w:rPr>
        <w:t xml:space="preserve"> zapytał prezesa w </w:t>
      </w:r>
      <w:r>
        <w:rPr>
          <w:rFonts w:cstheme="minorHAnsi"/>
        </w:rPr>
        <w:t xml:space="preserve">następujących </w:t>
      </w:r>
      <w:r w:rsidRPr="00540F80">
        <w:rPr>
          <w:rFonts w:cstheme="minorHAnsi"/>
        </w:rPr>
        <w:t>kwestiach:​</w:t>
      </w:r>
      <w:r>
        <w:rPr>
          <w:rFonts w:cstheme="minorHAnsi"/>
        </w:rPr>
        <w:br/>
      </w:r>
      <w:r w:rsidRPr="00540F80">
        <w:rPr>
          <w:rFonts w:cstheme="minorHAnsi"/>
        </w:rPr>
        <w:t>Czy rozważano skorelowanie rozkładu jazdy naszych linii autobusowych z rozkładem PKP, aby lepiej odpowiadać na potrzeby pasażerów?​</w:t>
      </w:r>
      <w:r>
        <w:rPr>
          <w:rFonts w:cstheme="minorHAnsi"/>
        </w:rPr>
        <w:t xml:space="preserve"> Temat był już wcześniej sygnalizowany.</w:t>
      </w:r>
    </w:p>
    <w:p w14:paraId="25EC6806" w14:textId="77777777" w:rsidR="009355C9" w:rsidRDefault="009355C9" w:rsidP="009355C9">
      <w:pPr>
        <w:rPr>
          <w:rFonts w:cstheme="minorHAnsi"/>
        </w:rPr>
      </w:pPr>
      <w:r>
        <w:rPr>
          <w:rFonts w:cstheme="minorHAnsi"/>
        </w:rPr>
        <w:t>Zapytał j</w:t>
      </w:r>
      <w:r w:rsidRPr="00540F80">
        <w:rPr>
          <w:rFonts w:cstheme="minorHAnsi"/>
        </w:rPr>
        <w:t>akie są plany finansowania inwestycji w myjnię i punkt wymiany opon?</w:t>
      </w:r>
    </w:p>
    <w:p w14:paraId="795F6313" w14:textId="77777777" w:rsidR="009355C9" w:rsidRPr="00EF1F3F" w:rsidRDefault="009355C9" w:rsidP="009355C9">
      <w:pPr>
        <w:rPr>
          <w:rFonts w:cstheme="minorHAnsi"/>
        </w:rPr>
      </w:pPr>
      <w:r w:rsidRPr="00EF1F3F">
        <w:rPr>
          <w:rFonts w:cstheme="minorHAnsi"/>
          <w:b/>
          <w:bCs/>
        </w:rPr>
        <w:t xml:space="preserve">Prezes Paweł Pabian </w:t>
      </w:r>
      <w:r w:rsidRPr="00EF1F3F">
        <w:rPr>
          <w:rFonts w:cstheme="minorHAnsi"/>
        </w:rPr>
        <w:t>odpowiedział na pytania radnego następująco:​</w:t>
      </w:r>
    </w:p>
    <w:p w14:paraId="5B68D93F" w14:textId="77777777" w:rsidR="009355C9" w:rsidRPr="00EF1F3F" w:rsidRDefault="009355C9" w:rsidP="009355C9">
      <w:pPr>
        <w:rPr>
          <w:rFonts w:cstheme="minorHAnsi"/>
        </w:rPr>
      </w:pPr>
      <w:r w:rsidRPr="00EF1F3F">
        <w:rPr>
          <w:rFonts w:cstheme="minorHAnsi"/>
        </w:rPr>
        <w:t>1. Korelacja rozkładów jazdy z rozkładem PKP:</w:t>
      </w:r>
    </w:p>
    <w:p w14:paraId="60631DC7" w14:textId="77777777" w:rsidR="009355C9" w:rsidRPr="00EF1F3F" w:rsidRDefault="009355C9" w:rsidP="009355C9">
      <w:pPr>
        <w:rPr>
          <w:rFonts w:cstheme="minorHAnsi"/>
        </w:rPr>
      </w:pPr>
      <w:r w:rsidRPr="00EF1F3F">
        <w:rPr>
          <w:rFonts w:cstheme="minorHAnsi"/>
        </w:rPr>
        <w:t>Prezes wyjaśnił, że przeprowadzono analizy dotyczące skorelowania godzin kursowania autobusów z rozkładem jazdy PKP. Z danych wynika, że linie przejeżdżające w pobliżu dworca PKP kursują pętlowo, co daje około 25 przejazdów dziennie w tej lokalizacji przy obecnych zasobach.</w:t>
      </w:r>
      <w:r>
        <w:rPr>
          <w:rFonts w:cstheme="minorHAnsi"/>
        </w:rPr>
        <w:t xml:space="preserve"> Wyjaśnił, że po</w:t>
      </w:r>
      <w:r w:rsidRPr="00EF1F3F">
        <w:rPr>
          <w:rFonts w:cstheme="minorHAnsi"/>
        </w:rPr>
        <w:t xml:space="preserve"> otwarciu dworca autobusowego </w:t>
      </w:r>
      <w:r>
        <w:rPr>
          <w:rFonts w:cstheme="minorHAnsi"/>
        </w:rPr>
        <w:t xml:space="preserve">kursy na tych liniach są bardzo napięte i głównie dostosowane </w:t>
      </w:r>
      <w:r w:rsidRPr="00EF1F3F">
        <w:rPr>
          <w:rFonts w:cstheme="minorHAnsi"/>
        </w:rPr>
        <w:t>potrzeb uczniów i osób dojeżdżających do pracy, co sprawia, że wprowadzenie dodatkowych korekt jest obecnie trudne.​</w:t>
      </w:r>
    </w:p>
    <w:p w14:paraId="557A379B" w14:textId="77777777" w:rsidR="009355C9" w:rsidRPr="00EF1F3F" w:rsidRDefault="009355C9" w:rsidP="009355C9">
      <w:pPr>
        <w:rPr>
          <w:rFonts w:cstheme="minorHAnsi"/>
        </w:rPr>
      </w:pPr>
      <w:r w:rsidRPr="00EF1F3F">
        <w:rPr>
          <w:rFonts w:cstheme="minorHAnsi"/>
        </w:rPr>
        <w:t>2. Finansowanie inwestycji w myjnię i punkt wymiany opon:</w:t>
      </w:r>
    </w:p>
    <w:p w14:paraId="4CB406C1" w14:textId="77777777" w:rsidR="009355C9" w:rsidRDefault="009355C9" w:rsidP="009355C9">
      <w:pPr>
        <w:rPr>
          <w:rFonts w:cstheme="minorHAnsi"/>
        </w:rPr>
      </w:pPr>
      <w:r w:rsidRPr="00EF1F3F">
        <w:rPr>
          <w:rFonts w:cstheme="minorHAnsi"/>
        </w:rPr>
        <w:lastRenderedPageBreak/>
        <w:t>Prezes poinformował, że firma na bieżąco monitoruje dostępne programy dofinansowania. Jeśli pojawi się odpowiedni program, firma planuje z niego skorzystać. Prezes podkreślił, że firma jest otwarta na możliwości pozyskania środków z dostępnych programów, aby wspierać rozwój infrastruktury i poprawę jakości świadczonych usług.​</w:t>
      </w:r>
    </w:p>
    <w:p w14:paraId="232DE094" w14:textId="77777777" w:rsidR="00130455" w:rsidRDefault="009355C9" w:rsidP="009355C9">
      <w:pPr>
        <w:rPr>
          <w:rFonts w:cstheme="minorHAnsi"/>
        </w:rPr>
      </w:pPr>
      <w:r w:rsidRPr="00540F80">
        <w:rPr>
          <w:rFonts w:cstheme="minorHAnsi"/>
          <w:b/>
          <w:bCs/>
        </w:rPr>
        <w:t>Radny Bogusław Sambor</w:t>
      </w:r>
      <w:r>
        <w:rPr>
          <w:rFonts w:cstheme="minorHAnsi"/>
          <w:b/>
          <w:bCs/>
        </w:rPr>
        <w:t xml:space="preserve"> </w:t>
      </w:r>
      <w:r>
        <w:rPr>
          <w:rFonts w:cstheme="minorHAnsi"/>
        </w:rPr>
        <w:t xml:space="preserve">zwrócił również uwagę na słabo oznakowany przystanek obok dworca PKP, zauważył, że wiele przyjezdnych osób ma trudności z jego zlokalizowaniem, </w:t>
      </w:r>
    </w:p>
    <w:p w14:paraId="317404F6" w14:textId="540A88CF" w:rsidR="009355C9" w:rsidRDefault="00130455" w:rsidP="009355C9">
      <w:pPr>
        <w:rPr>
          <w:rFonts w:cstheme="minorHAnsi"/>
        </w:rPr>
      </w:pPr>
      <w:r>
        <w:rPr>
          <w:rFonts w:cstheme="minorHAnsi"/>
        </w:rPr>
        <w:t>należałoby bardziej</w:t>
      </w:r>
      <w:r w:rsidR="009355C9">
        <w:rPr>
          <w:rFonts w:cstheme="minorHAnsi"/>
        </w:rPr>
        <w:t xml:space="preserve"> oznaczyć miejsce przystankowe autobusów.</w:t>
      </w:r>
    </w:p>
    <w:p w14:paraId="4AEF2BF5" w14:textId="77777777" w:rsidR="009355C9" w:rsidRDefault="009355C9" w:rsidP="009355C9">
      <w:pPr>
        <w:rPr>
          <w:rFonts w:cstheme="minorHAnsi"/>
        </w:rPr>
      </w:pPr>
      <w:r w:rsidRPr="00EF1F3F">
        <w:rPr>
          <w:rFonts w:cstheme="minorHAnsi"/>
          <w:b/>
          <w:bCs/>
        </w:rPr>
        <w:t xml:space="preserve">Prezes Paweł Pabian </w:t>
      </w:r>
      <w:r>
        <w:t>zaznaczył, że są to wysepki – przystanku nie da się zaznaczyć w inny sposób. Wysepki znajdują się zarówno po jednej, jak i po drugiej stronie jezdni.</w:t>
      </w:r>
    </w:p>
    <w:p w14:paraId="547620A2" w14:textId="77777777" w:rsidR="009355C9" w:rsidRDefault="009355C9" w:rsidP="009355C9">
      <w:r w:rsidRPr="00540F80">
        <w:rPr>
          <w:rFonts w:cstheme="minorHAnsi"/>
          <w:b/>
          <w:bCs/>
        </w:rPr>
        <w:t>Radny Bogusław Sambor</w:t>
      </w:r>
      <w:r>
        <w:rPr>
          <w:rFonts w:cstheme="minorHAnsi"/>
          <w:b/>
          <w:bCs/>
        </w:rPr>
        <w:t xml:space="preserve"> </w:t>
      </w:r>
      <w:r>
        <w:t>zapytał także o planowaną Kartę Miejską – trwają prace nad jej wprowadzeniem. Czy zamierza Pan uwzględnić ją w swoich cennikach lub innych promocjach?</w:t>
      </w:r>
    </w:p>
    <w:p w14:paraId="52CEBD65" w14:textId="77777777" w:rsidR="009355C9" w:rsidRDefault="009355C9" w:rsidP="009355C9">
      <w:r w:rsidRPr="00EF1F3F">
        <w:rPr>
          <w:rFonts w:cstheme="minorHAnsi"/>
          <w:b/>
          <w:bCs/>
        </w:rPr>
        <w:t>Prezes Paweł Pabian</w:t>
      </w:r>
      <w:r>
        <w:rPr>
          <w:rFonts w:cstheme="minorHAnsi"/>
          <w:b/>
          <w:bCs/>
        </w:rPr>
        <w:t xml:space="preserve"> </w:t>
      </w:r>
      <w:r>
        <w:t xml:space="preserve">odpowiedział, że jeśli Karta Miejska zostanie wprowadzona, </w:t>
      </w:r>
      <w:r>
        <w:br/>
        <w:t>z pewnością będą chcieli skorzystać z tej usługi i wprowadzić odpowiednie ulgi dla mieszkańców naszej gminy.</w:t>
      </w:r>
    </w:p>
    <w:p w14:paraId="60449DA9" w14:textId="77777777" w:rsidR="009355C9" w:rsidRDefault="009355C9" w:rsidP="009355C9">
      <w:r w:rsidRPr="00600FA5">
        <w:rPr>
          <w:b/>
          <w:bCs/>
        </w:rPr>
        <w:t>Radny Bogusław Babicz</w:t>
      </w:r>
      <w:r>
        <w:t xml:space="preserve"> zapytał nawiązując do sprawozdania, a konkretnie do tabeli nr 9, z której wynika, że stosunkowo najniższa frekwencja przewozowa dotyczy linii nr 10 do Jadownik. Zapytał, do jakiego punktu dojeżdża obecnie ta linia oraz czy istniałaby możliwość sezonowego wydłużenia trasy – aż do wieży widokowej na Bocheńcu.</w:t>
      </w:r>
    </w:p>
    <w:p w14:paraId="436151A8" w14:textId="77777777" w:rsidR="009355C9" w:rsidRDefault="009355C9" w:rsidP="009355C9">
      <w:r w:rsidRPr="00D92E94">
        <w:rPr>
          <w:b/>
          <w:bCs/>
        </w:rPr>
        <w:t>Prezes Paweł Pabian</w:t>
      </w:r>
      <w:r>
        <w:t xml:space="preserve"> wyjaśnił w tej kwestii, że linia nr 10 jest ograniczona, jeżeli chodzi o ilość pasażerów korzystających z naszego taboru. Dwa kursy tej linii jeżdżą przez ul. Podgórską. Przeprowadzimy test, czy będą chętni pasażerowie na takie kursy.</w:t>
      </w:r>
    </w:p>
    <w:p w14:paraId="07867E24" w14:textId="77777777" w:rsidR="009355C9" w:rsidRDefault="009355C9" w:rsidP="009355C9">
      <w:r w:rsidRPr="00AC0D06">
        <w:rPr>
          <w:b/>
          <w:bCs/>
        </w:rPr>
        <w:t xml:space="preserve">Radny Daniel </w:t>
      </w:r>
      <w:proofErr w:type="spellStart"/>
      <w:r w:rsidRPr="00AC0D06">
        <w:rPr>
          <w:b/>
          <w:bCs/>
        </w:rPr>
        <w:t>Szczupał</w:t>
      </w:r>
      <w:proofErr w:type="spellEnd"/>
      <w:r>
        <w:rPr>
          <w:b/>
          <w:bCs/>
        </w:rPr>
        <w:t xml:space="preserve"> </w:t>
      </w:r>
      <w:r w:rsidRPr="00AC0D06">
        <w:t>zabierając</w:t>
      </w:r>
      <w:r>
        <w:rPr>
          <w:b/>
          <w:bCs/>
        </w:rPr>
        <w:t xml:space="preserve"> </w:t>
      </w:r>
      <w:r w:rsidRPr="00AC0D06">
        <w:t>głos</w:t>
      </w:r>
      <w:r>
        <w:rPr>
          <w:b/>
          <w:bCs/>
        </w:rPr>
        <w:t xml:space="preserve"> </w:t>
      </w:r>
      <w:r>
        <w:t>nawiązał do wcześniej poruszanego przez Radną Annę Lubowiecką tematu autobusu turystycznego. Zapytał, czy – biorąc pod uwagę istniejącą konkurencję na rynku – istnieje realne zapotrzebowanie na tego typu usługę i czy miałaby ona szansę na samofinansowanie. Zwrócił uwagę, że jej uruchomienie wiązałoby się z koniecznością zatrudnienia dodatkowego pracownika, dlatego zapytał, czy spółka przewiduje w tym zakresie potencjalny zysk, czy też byłoby to jedynie rozszerzenie oferty MPK.</w:t>
      </w:r>
    </w:p>
    <w:p w14:paraId="4DA1D1F7" w14:textId="77777777" w:rsidR="009355C9" w:rsidRDefault="009355C9" w:rsidP="009355C9">
      <w:r w:rsidRPr="00AC0D06">
        <w:rPr>
          <w:b/>
          <w:bCs/>
        </w:rPr>
        <w:t>Prezes Paweł Pabian</w:t>
      </w:r>
      <w:r>
        <w:t xml:space="preserve"> odpowiedział, że na ten moment spółka nie przeprowadzała szczegółowych analiz w zakresie uruchomienia autobusu turystycznego, ponieważ obecnie realizowane są inne priorytety. Zaznaczył, że posiadanie takiego pojazdu byłoby z pewnością dobrą inwestycją, jednak wiąże się to z wysokimi kosztami – zarówno zakupu i obsługi autobusu, jak i zatrudnienia kierowców, których obecnie trudno pozyskać na rynku pracy. Podkreślił, że w przypadku pozyskania autobusu turystycznego, instytucje z terenu gminy mogłyby znacznie częściej </w:t>
      </w:r>
      <w:r>
        <w:lastRenderedPageBreak/>
        <w:t>korzystać z usług spółki. Obecnie realizowane są jedynie kursy lokalne, m.in. na basen czy do RCKB. Z jego wiedzy wynika również, że firmy prowadzące działalność turystyczną osiągają dobre wyniki finansowe.</w:t>
      </w:r>
    </w:p>
    <w:p w14:paraId="5400D4FC" w14:textId="77777777" w:rsidR="009355C9" w:rsidRDefault="009355C9" w:rsidP="009355C9">
      <w:bookmarkStart w:id="3" w:name="_Hlk196818359"/>
      <w:r>
        <w:t>Nie zgłoszono dalszych głosów w dyskusji.</w:t>
      </w:r>
    </w:p>
    <w:bookmarkEnd w:id="3"/>
    <w:p w14:paraId="3EF7A2BC" w14:textId="77777777" w:rsidR="009355C9" w:rsidRDefault="009355C9" w:rsidP="009355C9">
      <w:pPr>
        <w:rPr>
          <w:rFonts w:cstheme="minorHAnsi"/>
        </w:rPr>
      </w:pPr>
      <w:r w:rsidRPr="00F1310F">
        <w:rPr>
          <w:rFonts w:cstheme="minorHAnsi"/>
        </w:rPr>
        <w:t xml:space="preserve"> b) </w:t>
      </w:r>
      <w:r w:rsidRPr="00B869BD">
        <w:rPr>
          <w:rFonts w:cstheme="minorHAnsi"/>
          <w:b/>
          <w:bCs/>
        </w:rPr>
        <w:t>analiza sprawozdania z działalności Spółki BZK za rok 2024;</w:t>
      </w:r>
    </w:p>
    <w:p w14:paraId="3D2AE24F" w14:textId="77777777" w:rsidR="009355C9" w:rsidRPr="00F1310F" w:rsidRDefault="009355C9" w:rsidP="009355C9">
      <w:pPr>
        <w:rPr>
          <w:rFonts w:cstheme="minorHAnsi"/>
        </w:rPr>
      </w:pPr>
      <w:r>
        <w:t>Radni otrzymali pisemną informację wraz z materiałami na posiedzenie komisji.</w:t>
      </w:r>
    </w:p>
    <w:p w14:paraId="3138CCA3" w14:textId="77777777" w:rsidR="009355C9" w:rsidRDefault="009355C9" w:rsidP="009355C9">
      <w:r w:rsidRPr="001A5030">
        <w:rPr>
          <w:b/>
          <w:bCs/>
        </w:rPr>
        <w:t>Prezes Jan Niedzielski</w:t>
      </w:r>
      <w:r>
        <w:rPr>
          <w:b/>
          <w:bCs/>
        </w:rPr>
        <w:t xml:space="preserve"> </w:t>
      </w:r>
      <w:r w:rsidRPr="00E71E76">
        <w:t xml:space="preserve">przedstawił sprawozdanie z działalności spółki </w:t>
      </w:r>
      <w:r>
        <w:t xml:space="preserve">Brzeskich Zakładów Komunalnych </w:t>
      </w:r>
      <w:r w:rsidRPr="00E71E76">
        <w:t>za rok 2024 oraz aktualny stan jej funkcjonowania, ze szczególnym uwzględnieniem przedmiotu działalności spółki. Spółka realizuje swoje zadania poprzez dwie jednostki organizacyjne:</w:t>
      </w:r>
      <w:r>
        <w:t xml:space="preserve"> Zakład</w:t>
      </w:r>
      <w:r w:rsidRPr="00E71E76">
        <w:t xml:space="preserve"> Oczyszczania Miasta</w:t>
      </w:r>
      <w:r>
        <w:t xml:space="preserve"> oraz </w:t>
      </w:r>
      <w:r w:rsidRPr="00E71E76">
        <w:t>Zakład Usług Komunalnych</w:t>
      </w:r>
      <w:r>
        <w:t xml:space="preserve">. </w:t>
      </w:r>
      <w:r>
        <w:br/>
        <w:t>Następnie omówił sytuację kadrową, politykę personalną oraz działalność socjalną spółki. Przedstawił także wielkość i strukturę kapitałów własnych, sytuację finansową oraz majątek spółki. Na zakończenie zaprezentował przewidywane kierunki rozwoju spółki.</w:t>
      </w:r>
    </w:p>
    <w:p w14:paraId="6B0F5E2E" w14:textId="77777777" w:rsidR="009355C9" w:rsidRDefault="009355C9" w:rsidP="009355C9">
      <w:r>
        <w:t>Radni nie zgłosili uwag do sprawozdania.</w:t>
      </w:r>
    </w:p>
    <w:p w14:paraId="479D0A2A" w14:textId="77777777" w:rsidR="009355C9" w:rsidRDefault="009355C9" w:rsidP="009355C9">
      <w:pPr>
        <w:rPr>
          <w:rFonts w:cstheme="minorHAnsi"/>
        </w:rPr>
      </w:pPr>
      <w:r w:rsidRPr="00F1310F">
        <w:rPr>
          <w:rFonts w:cstheme="minorHAnsi"/>
        </w:rPr>
        <w:t> c) analiza sprawozdania z działalności Spółki MPEC za rok 2024;</w:t>
      </w:r>
    </w:p>
    <w:p w14:paraId="6E9BC60C" w14:textId="77777777" w:rsidR="009355C9" w:rsidRPr="00F1310F" w:rsidRDefault="009355C9" w:rsidP="009355C9">
      <w:pPr>
        <w:rPr>
          <w:rFonts w:cstheme="minorHAnsi"/>
        </w:rPr>
      </w:pPr>
      <w:r>
        <w:t>Radni otrzymali pisemną informację wraz z materiałami na posiedzenie komisji.</w:t>
      </w:r>
    </w:p>
    <w:p w14:paraId="69099D90" w14:textId="77777777" w:rsidR="009355C9" w:rsidRPr="003965BF" w:rsidRDefault="009355C9" w:rsidP="009355C9">
      <w:pPr>
        <w:rPr>
          <w:b/>
          <w:bCs/>
        </w:rPr>
      </w:pPr>
      <w:r w:rsidRPr="003965BF">
        <w:rPr>
          <w:b/>
          <w:bCs/>
        </w:rPr>
        <w:t>Dyrektor Jakub Kosteck</w:t>
      </w:r>
      <w:r>
        <w:rPr>
          <w:b/>
          <w:bCs/>
        </w:rPr>
        <w:t xml:space="preserve">i </w:t>
      </w:r>
      <w:r w:rsidRPr="003965BF">
        <w:t>przedstawił</w:t>
      </w:r>
      <w:r>
        <w:t xml:space="preserve"> najważniejsze zagadnienia sprawozdania z działalności spółki za rok 2024 oraz omówił plany na rok 2025.</w:t>
      </w:r>
    </w:p>
    <w:p w14:paraId="30EE8A09" w14:textId="77777777" w:rsidR="009355C9" w:rsidRDefault="009355C9" w:rsidP="009355C9">
      <w:r>
        <w:t>W pierwszej kolejności zaprezentowana została sytuacja kadrowa, poinformował o zmniejszeniu zatrudnienia, które było</w:t>
      </w:r>
      <w:r w:rsidRPr="007F56D6">
        <w:t xml:space="preserve"> wynikiem odejś</w:t>
      </w:r>
      <w:r>
        <w:t xml:space="preserve">cia </w:t>
      </w:r>
      <w:r w:rsidRPr="007F56D6">
        <w:t>pracowników na emeryturę.</w:t>
      </w:r>
      <w:r>
        <w:br/>
        <w:t>W dalszej części Dyrektor przedstawił dane dotyczące produkcji i sprzedaży ciepła, dostaw, wskazał również na realizowane usługi dodatkowe, świadczone na rzecz klientów zewnętrznych. Omówił  zakres zrealizowanych w 2024 roku inwestycji, modernizacji i remontów a także przedstawił w skrócie czynniki mające znaczący wpływ na osiągnięty wynik finansowy w 2024 roku, W dalszej kolejności zaprezentowano sytuację finansową i stan majątkowy– w tym udziału środków własnych i zewnętrznych źródeł finansowania (np. kredyty, dotacje, fundusze unijne).</w:t>
      </w:r>
      <w:r>
        <w:br/>
        <w:t>Na zakończenie Prezes przedstawił prace koncepcyjne oraz przewidywane kierunki rozwoju spółki w roku 2025, w tym plany inwestycyjne, działania w kierunku zwiększenia efektywności energetycznej, wdrażania nowoczesnych technologii oraz rozszerzania zakresu świadczonych usług.</w:t>
      </w:r>
    </w:p>
    <w:p w14:paraId="4A324440" w14:textId="77777777" w:rsidR="009355C9" w:rsidRDefault="009355C9" w:rsidP="009355C9">
      <w:r>
        <w:t xml:space="preserve">Radni nie zgłosili uwag do sprawozdania. </w:t>
      </w:r>
    </w:p>
    <w:p w14:paraId="057121F2" w14:textId="77777777" w:rsidR="009355C9" w:rsidRDefault="009355C9" w:rsidP="009355C9">
      <w:pPr>
        <w:rPr>
          <w:rFonts w:cstheme="minorHAnsi"/>
        </w:rPr>
      </w:pPr>
      <w:r w:rsidRPr="00F1310F">
        <w:rPr>
          <w:rFonts w:cstheme="minorHAnsi"/>
        </w:rPr>
        <w:t xml:space="preserve">d) </w:t>
      </w:r>
      <w:r w:rsidRPr="00B869BD">
        <w:rPr>
          <w:rFonts w:cstheme="minorHAnsi"/>
          <w:b/>
          <w:bCs/>
        </w:rPr>
        <w:t xml:space="preserve">analiza sprawozdania z działalności Spółki </w:t>
      </w:r>
      <w:proofErr w:type="spellStart"/>
      <w:r w:rsidRPr="00B869BD">
        <w:rPr>
          <w:rFonts w:cstheme="minorHAnsi"/>
          <w:b/>
          <w:bCs/>
        </w:rPr>
        <w:t>RPWiK</w:t>
      </w:r>
      <w:proofErr w:type="spellEnd"/>
      <w:r w:rsidRPr="00B869BD">
        <w:rPr>
          <w:rFonts w:cstheme="minorHAnsi"/>
          <w:b/>
          <w:bCs/>
        </w:rPr>
        <w:t xml:space="preserve"> za rok 2024;</w:t>
      </w:r>
    </w:p>
    <w:p w14:paraId="602FFA75" w14:textId="77777777" w:rsidR="009355C9" w:rsidRDefault="009355C9" w:rsidP="009355C9">
      <w:pPr>
        <w:rPr>
          <w:rFonts w:cstheme="minorHAnsi"/>
        </w:rPr>
      </w:pPr>
      <w:r>
        <w:lastRenderedPageBreak/>
        <w:t>Radni otrzymali pisemną informację wraz z materiałami na posiedzenie komisji.</w:t>
      </w:r>
    </w:p>
    <w:p w14:paraId="2BA84787" w14:textId="77777777" w:rsidR="009355C9" w:rsidRPr="008830B6" w:rsidRDefault="009355C9" w:rsidP="009355C9">
      <w:pPr>
        <w:rPr>
          <w:rFonts w:cstheme="minorHAnsi"/>
        </w:rPr>
      </w:pPr>
      <w:r w:rsidRPr="008830B6">
        <w:rPr>
          <w:b/>
          <w:bCs/>
        </w:rPr>
        <w:t>Prezes Piotr Lach</w:t>
      </w:r>
      <w:r>
        <w:t xml:space="preserve"> </w:t>
      </w:r>
      <w:r w:rsidRPr="008830B6">
        <w:t xml:space="preserve">przedstawił najważniejsze zagadnienia wynikające ze sprawozdania </w:t>
      </w:r>
      <w:r>
        <w:br/>
      </w:r>
      <w:r w:rsidRPr="008830B6">
        <w:t>z działalności Rejonowego Przedsiębiorstwa Wodociągów i Kanalizacji w Brzesku Sp. z o.o. za rok 2024. Zwrócił uwagę na następujące kwestie:</w:t>
      </w:r>
    </w:p>
    <w:p w14:paraId="71CCC488" w14:textId="77777777" w:rsidR="009355C9" w:rsidRPr="008830B6" w:rsidRDefault="009355C9" w:rsidP="009355C9">
      <w:pPr>
        <w:numPr>
          <w:ilvl w:val="0"/>
          <w:numId w:val="2"/>
        </w:numPr>
      </w:pPr>
      <w:r w:rsidRPr="008830B6">
        <w:t xml:space="preserve">Stabilna sytuacja finansowa Spółki – mimo trudnych warunków gospodarczych, </w:t>
      </w:r>
      <w:r>
        <w:t>s</w:t>
      </w:r>
      <w:r w:rsidRPr="008830B6">
        <w:t>półka osiągnęła dodatni wynik finansowy netto i zachowała płynność finansową.</w:t>
      </w:r>
    </w:p>
    <w:p w14:paraId="579C81FA" w14:textId="77777777" w:rsidR="009355C9" w:rsidRPr="008830B6" w:rsidRDefault="009355C9" w:rsidP="009355C9">
      <w:pPr>
        <w:numPr>
          <w:ilvl w:val="0"/>
          <w:numId w:val="2"/>
        </w:numPr>
      </w:pPr>
      <w:r w:rsidRPr="008830B6">
        <w:t>Realizacja kluczowych inwestycji – kontynuowano rozbudowę i modernizację sieci wodociągowej i kanalizacyjnej na terenie gmin objętych działalnością Spółki.</w:t>
      </w:r>
    </w:p>
    <w:p w14:paraId="2A33354E" w14:textId="77777777" w:rsidR="009355C9" w:rsidRPr="008830B6" w:rsidRDefault="009355C9" w:rsidP="009355C9">
      <w:pPr>
        <w:numPr>
          <w:ilvl w:val="0"/>
          <w:numId w:val="2"/>
        </w:numPr>
      </w:pPr>
      <w:r w:rsidRPr="008830B6">
        <w:t>Utrzymanie wysokiej jakości usług – jakość dostarczanej wody spełniała wszystkie normy, a opinie klientów pozostają pozytywne.</w:t>
      </w:r>
    </w:p>
    <w:p w14:paraId="0990B0E1" w14:textId="77777777" w:rsidR="009355C9" w:rsidRPr="008830B6" w:rsidRDefault="009355C9" w:rsidP="009355C9">
      <w:pPr>
        <w:numPr>
          <w:ilvl w:val="0"/>
          <w:numId w:val="2"/>
        </w:numPr>
      </w:pPr>
      <w:r w:rsidRPr="008830B6">
        <w:t>Efektywne zarządzanie – podejmowano działania zmierzające do optymalizacji kosztów przy jednoczesnym utrzymaniu wysokich standardów obsługi.</w:t>
      </w:r>
    </w:p>
    <w:p w14:paraId="0EDE5C6B" w14:textId="77777777" w:rsidR="009355C9" w:rsidRPr="008830B6" w:rsidRDefault="009355C9" w:rsidP="009355C9">
      <w:pPr>
        <w:numPr>
          <w:ilvl w:val="0"/>
          <w:numId w:val="2"/>
        </w:numPr>
      </w:pPr>
      <w:r w:rsidRPr="008830B6">
        <w:t>Działania proekologiczne – wdrażano rozwiązania mające na celu ograniczenie strat wody oraz ochronę zasobów wodnych.</w:t>
      </w:r>
    </w:p>
    <w:p w14:paraId="038C1C96" w14:textId="77777777" w:rsidR="009355C9" w:rsidRPr="008830B6" w:rsidRDefault="009355C9" w:rsidP="009355C9">
      <w:pPr>
        <w:numPr>
          <w:ilvl w:val="0"/>
          <w:numId w:val="2"/>
        </w:numPr>
      </w:pPr>
      <w:r w:rsidRPr="008830B6">
        <w:t>Zaangażowanie pracowników i dobra współpraca z organami nadzorczymi – Prezes wyraził podziękowanie za zaangażowanie zespołu oraz wsparcie ze strony właścicieli</w:t>
      </w:r>
      <w:r>
        <w:br/>
      </w:r>
      <w:r w:rsidRPr="008830B6">
        <w:t xml:space="preserve"> i rady nadzorczej.</w:t>
      </w:r>
    </w:p>
    <w:p w14:paraId="3131644F" w14:textId="77777777" w:rsidR="009355C9" w:rsidRPr="008830B6" w:rsidRDefault="009355C9" w:rsidP="009355C9">
      <w:p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Następnie Prezes omówił plany Spółki na 2025 rok, w tym:</w:t>
      </w:r>
    </w:p>
    <w:p w14:paraId="4EE1FEEB"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Kontynuację oraz rozpoczęcie nowych inwestycji infrastrukturalnych, w szczególności modernizacji i rozbudowy sieci wodno-kanalizacyjnej.</w:t>
      </w:r>
    </w:p>
    <w:p w14:paraId="4EFD5D81"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Zakup specjalistycznego sprzętu eksploatacyjnego, mającego na celu zwiększenie efektywności operacyjnej.</w:t>
      </w:r>
    </w:p>
    <w:p w14:paraId="68F8F96C"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Rozwój systemów monitoringu i zarządzania siecią w czasie rzeczywistym.</w:t>
      </w:r>
    </w:p>
    <w:p w14:paraId="3285A317"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Wdrażanie rozwiązań poprawiających efektywność energetyczną i ograniczających koszty stałe.</w:t>
      </w:r>
    </w:p>
    <w:p w14:paraId="4BCE70B0"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Organizację szkoleń dla pracowników z zakresu nowych technologii i standardów obsługi klienta.</w:t>
      </w:r>
    </w:p>
    <w:p w14:paraId="49C5E6C7" w14:textId="77777777" w:rsidR="009355C9" w:rsidRPr="008830B6" w:rsidRDefault="009355C9" w:rsidP="009355C9">
      <w:pPr>
        <w:numPr>
          <w:ilvl w:val="0"/>
          <w:numId w:val="3"/>
        </w:num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Utrzymanie wysokiej jakości usług oraz dalsze dostosowywanie działalności do wymogów prawnych i oczekiwań społecznych.</w:t>
      </w:r>
    </w:p>
    <w:p w14:paraId="48334E23" w14:textId="77777777" w:rsidR="009355C9" w:rsidRPr="008830B6" w:rsidRDefault="009355C9" w:rsidP="009355C9">
      <w:pPr>
        <w:spacing w:before="100" w:beforeAutospacing="1" w:after="100" w:afterAutospacing="1" w:line="240" w:lineRule="auto"/>
        <w:rPr>
          <w:rFonts w:eastAsia="Times New Roman" w:cstheme="minorHAnsi"/>
          <w:kern w:val="0"/>
          <w14:ligatures w14:val="none"/>
        </w:rPr>
      </w:pPr>
      <w:r w:rsidRPr="008830B6">
        <w:rPr>
          <w:rFonts w:eastAsia="Times New Roman" w:cstheme="minorHAnsi"/>
          <w:kern w:val="0"/>
          <w14:ligatures w14:val="none"/>
        </w:rPr>
        <w:t>Prezes wyraził przekonanie, że dzięki konsekwentnej realizacji założeń Spółka utrzyma dobrą kondycję operacyjną i finansową również w 2025 roku.</w:t>
      </w:r>
    </w:p>
    <w:p w14:paraId="7349797E" w14:textId="77777777" w:rsidR="009355C9" w:rsidRDefault="009355C9" w:rsidP="009355C9">
      <w:r w:rsidRPr="00DA1C77">
        <w:rPr>
          <w:b/>
          <w:bCs/>
        </w:rPr>
        <w:t>Radna Anna Lubowiecka</w:t>
      </w:r>
      <w:r>
        <w:t xml:space="preserve"> zabierając głos w tym punkcie, podziękowała za wszystkie dotychczasowe działania związane z realizacją I etapu kanalizacji w Szczepanowie. Zaznaczyła, że </w:t>
      </w:r>
      <w:r>
        <w:lastRenderedPageBreak/>
        <w:t>choć inwestycja trwała długo, cieszy się, iż prace zostały już zakończone. Wyraziła nadzieję, że rozpoczęcie tego zadania będzie dobrym sygnałem dla dalszego rozwoju północnej części gminy. Podziękowała również za nowe odcinki wybudowanej sieci wodociągowej.</w:t>
      </w:r>
    </w:p>
    <w:p w14:paraId="64C6BC60" w14:textId="77777777" w:rsidR="009355C9" w:rsidRDefault="009355C9" w:rsidP="009355C9">
      <w:r>
        <w:t>Nie zgłoszono dalszych głosów w dyskusji.</w:t>
      </w:r>
    </w:p>
    <w:p w14:paraId="37359467" w14:textId="77777777" w:rsidR="009355C9" w:rsidRDefault="009355C9" w:rsidP="009355C9">
      <w:r>
        <w:t>Po przedstawieniu sprawozdań Komisja wyraziła opinię o następującej treści:</w:t>
      </w:r>
    </w:p>
    <w:p w14:paraId="17BB6D69" w14:textId="77777777" w:rsidR="004C652A" w:rsidRPr="00A815DC" w:rsidRDefault="00000000">
      <w:pPr>
        <w:rPr>
          <w:rFonts w:cstheme="minorHAnsi"/>
        </w:rPr>
      </w:pPr>
      <w:r w:rsidRPr="00A815DC">
        <w:rPr>
          <w:rFonts w:cstheme="minorHAnsi"/>
          <w:b/>
          <w:u w:val="single"/>
        </w:rPr>
        <w:t>Głosowano w sprawie:</w:t>
      </w:r>
    </w:p>
    <w:p w14:paraId="0C612146" w14:textId="11C7F80B" w:rsidR="004C652A" w:rsidRPr="00A815DC" w:rsidRDefault="00000000">
      <w:pPr>
        <w:rPr>
          <w:rFonts w:cstheme="minorHAnsi"/>
        </w:rPr>
      </w:pPr>
      <w:r w:rsidRPr="00A815DC">
        <w:rPr>
          <w:rFonts w:cstheme="minorHAnsi"/>
        </w:rPr>
        <w:t xml:space="preserve">Pozytywnie zaopiniowano sprawozdania z działalności spółek MPK, BZK, MPEC, </w:t>
      </w:r>
      <w:proofErr w:type="spellStart"/>
      <w:r w:rsidRPr="00A815DC">
        <w:rPr>
          <w:rFonts w:cstheme="minorHAnsi"/>
        </w:rPr>
        <w:t>RPWiK</w:t>
      </w:r>
      <w:proofErr w:type="spellEnd"/>
      <w:r w:rsidRPr="00A815DC">
        <w:rPr>
          <w:rFonts w:cstheme="minorHAnsi"/>
        </w:rPr>
        <w:t xml:space="preserve"> za 2024 r</w:t>
      </w:r>
      <w:r w:rsidR="009355C9">
        <w:rPr>
          <w:rFonts w:cstheme="minorHAnsi"/>
        </w:rPr>
        <w:t>.</w:t>
      </w:r>
    </w:p>
    <w:p w14:paraId="054642E4" w14:textId="77777777" w:rsidR="004C652A" w:rsidRPr="00A815DC" w:rsidRDefault="00000000">
      <w:pPr>
        <w:rPr>
          <w:rFonts w:cstheme="minorHAnsi"/>
        </w:rPr>
      </w:pPr>
      <w:r w:rsidRPr="00A815DC">
        <w:rPr>
          <w:rFonts w:cstheme="minorHAnsi"/>
          <w:b/>
          <w:u w:val="single"/>
        </w:rPr>
        <w:t>Wyniki głosowania</w:t>
      </w:r>
    </w:p>
    <w:p w14:paraId="7380CABD" w14:textId="77777777" w:rsidR="004C652A" w:rsidRPr="00A815DC" w:rsidRDefault="00000000">
      <w:pPr>
        <w:rPr>
          <w:rFonts w:cstheme="minorHAnsi"/>
        </w:rPr>
      </w:pPr>
      <w:r w:rsidRPr="00A815DC">
        <w:rPr>
          <w:rFonts w:cstheme="minorHAnsi"/>
        </w:rPr>
        <w:t>ZA: 4, PRZECIW: 0, WSTRZYMUJĘ SIĘ: 0, BRAK GŁOSU: 1, NIEOBECNI: 0</w:t>
      </w:r>
    </w:p>
    <w:p w14:paraId="2EEEB16B" w14:textId="77777777" w:rsidR="004C652A" w:rsidRPr="00A815DC" w:rsidRDefault="00000000">
      <w:pPr>
        <w:rPr>
          <w:rFonts w:cstheme="minorHAnsi"/>
        </w:rPr>
      </w:pPr>
      <w:r w:rsidRPr="00A815DC">
        <w:rPr>
          <w:rFonts w:cstheme="minorHAnsi"/>
          <w:b/>
          <w:u w:val="single"/>
        </w:rPr>
        <w:t>Wyniki imienne:</w:t>
      </w:r>
    </w:p>
    <w:p w14:paraId="5C06904B" w14:textId="2F51DB64" w:rsidR="004C652A" w:rsidRPr="00A815DC" w:rsidRDefault="00000000" w:rsidP="009355C9">
      <w:pPr>
        <w:spacing w:after="0"/>
        <w:rPr>
          <w:rFonts w:cstheme="minorHAnsi"/>
        </w:rPr>
      </w:pPr>
      <w:r w:rsidRPr="00A815DC">
        <w:rPr>
          <w:rFonts w:cstheme="minorHAnsi"/>
        </w:rPr>
        <w:t>ZA (4)</w:t>
      </w:r>
      <w:r w:rsidR="009355C9">
        <w:rPr>
          <w:rFonts w:cstheme="minorHAnsi"/>
        </w:rPr>
        <w:t>-</w:t>
      </w:r>
      <w:r w:rsidRPr="00A815DC">
        <w:rPr>
          <w:rFonts w:cstheme="minorHAnsi"/>
        </w:rPr>
        <w:t xml:space="preserve">Janusz Filip, Krystyna Gibała, Roman Gurgul, Daniel </w:t>
      </w:r>
      <w:proofErr w:type="spellStart"/>
      <w:r w:rsidRPr="00A815DC">
        <w:rPr>
          <w:rFonts w:cstheme="minorHAnsi"/>
        </w:rPr>
        <w:t>Szczupał</w:t>
      </w:r>
      <w:proofErr w:type="spellEnd"/>
    </w:p>
    <w:p w14:paraId="02DA6C7C" w14:textId="77777777" w:rsidR="004C652A" w:rsidRPr="00A815DC" w:rsidRDefault="00000000">
      <w:pPr>
        <w:rPr>
          <w:rFonts w:cstheme="minorHAnsi"/>
        </w:rPr>
      </w:pPr>
      <w:r w:rsidRPr="00A815DC">
        <w:rPr>
          <w:rFonts w:cstheme="minorHAnsi"/>
        </w:rPr>
        <w:t>PRZECIW (0)</w:t>
      </w:r>
    </w:p>
    <w:p w14:paraId="10807F5B" w14:textId="77777777" w:rsidR="004C652A" w:rsidRPr="00A815DC" w:rsidRDefault="00000000">
      <w:pPr>
        <w:rPr>
          <w:rFonts w:cstheme="minorHAnsi"/>
        </w:rPr>
      </w:pPr>
      <w:r w:rsidRPr="00A815DC">
        <w:rPr>
          <w:rFonts w:cstheme="minorHAnsi"/>
        </w:rPr>
        <w:t>WSTRZYMUJĘ SIĘ (0)</w:t>
      </w:r>
    </w:p>
    <w:p w14:paraId="2CA28347" w14:textId="77777777" w:rsidR="004C652A" w:rsidRPr="00A815DC" w:rsidRDefault="00000000">
      <w:pPr>
        <w:spacing w:after="0"/>
        <w:rPr>
          <w:rFonts w:cstheme="minorHAnsi"/>
        </w:rPr>
      </w:pPr>
      <w:r w:rsidRPr="00A815DC">
        <w:rPr>
          <w:rFonts w:cstheme="minorHAnsi"/>
        </w:rPr>
        <w:t>BRAK GŁOSU (1)</w:t>
      </w:r>
    </w:p>
    <w:p w14:paraId="719314A1" w14:textId="77777777" w:rsidR="004C652A" w:rsidRPr="00A815DC" w:rsidRDefault="00000000">
      <w:pPr>
        <w:rPr>
          <w:rFonts w:cstheme="minorHAnsi"/>
        </w:rPr>
      </w:pPr>
      <w:r w:rsidRPr="00A815DC">
        <w:rPr>
          <w:rFonts w:cstheme="minorHAnsi"/>
        </w:rPr>
        <w:t>Piotr Duda</w:t>
      </w:r>
    </w:p>
    <w:p w14:paraId="328B5C86" w14:textId="77777777" w:rsidR="004C652A" w:rsidRPr="00A815DC" w:rsidRDefault="00000000">
      <w:pPr>
        <w:rPr>
          <w:rFonts w:cstheme="minorHAnsi"/>
        </w:rPr>
      </w:pPr>
      <w:r w:rsidRPr="00A815DC">
        <w:rPr>
          <w:rFonts w:cstheme="minorHAnsi"/>
        </w:rPr>
        <w:t>NIEOBECNI (0)</w:t>
      </w:r>
    </w:p>
    <w:p w14:paraId="21AAEC01" w14:textId="1956FDA4" w:rsidR="004C652A" w:rsidRDefault="009355C9">
      <w:pPr>
        <w:rPr>
          <w:rFonts w:cstheme="minorHAnsi"/>
          <w:b/>
          <w:bCs/>
        </w:rPr>
      </w:pPr>
      <w:r w:rsidRPr="009355C9">
        <w:rPr>
          <w:rFonts w:cstheme="minorHAnsi"/>
          <w:b/>
          <w:bCs/>
        </w:rPr>
        <w:t>Ad.5. Analiza stanu gospodarki odpadami na terenie Gminy Brzesko za rok 2024.</w:t>
      </w:r>
    </w:p>
    <w:p w14:paraId="0BC8A388" w14:textId="77777777" w:rsidR="009355C9" w:rsidRDefault="009355C9" w:rsidP="009355C9">
      <w:pPr>
        <w:rPr>
          <w:rFonts w:cstheme="minorHAnsi"/>
        </w:rPr>
      </w:pPr>
      <w:r w:rsidRPr="00FF69CD">
        <w:rPr>
          <w:rFonts w:cstheme="minorHAnsi"/>
        </w:rPr>
        <w:t>Radni otrzymali pisemną informację wraz z materiałami na posiedzenie komisji.</w:t>
      </w:r>
    </w:p>
    <w:p w14:paraId="2B36497C" w14:textId="77777777" w:rsidR="009355C9" w:rsidRPr="007758F4" w:rsidRDefault="009355C9" w:rsidP="009355C9">
      <w:pPr>
        <w:rPr>
          <w:rFonts w:cstheme="minorHAnsi"/>
        </w:rPr>
      </w:pPr>
      <w:r w:rsidRPr="007758F4">
        <w:rPr>
          <w:rFonts w:cstheme="minorHAnsi"/>
          <w:b/>
          <w:bCs/>
        </w:rPr>
        <w:t>Zastępca Burmistrza Grzegorz Brach</w:t>
      </w:r>
      <w:r>
        <w:rPr>
          <w:rFonts w:cstheme="minorHAnsi"/>
        </w:rPr>
        <w:t xml:space="preserve"> </w:t>
      </w:r>
      <w:r w:rsidRPr="007758F4">
        <w:rPr>
          <w:rFonts w:cstheme="minorHAnsi"/>
        </w:rPr>
        <w:t xml:space="preserve">na wstępie </w:t>
      </w:r>
      <w:r>
        <w:rPr>
          <w:rFonts w:cstheme="minorHAnsi"/>
        </w:rPr>
        <w:t>przypomniał</w:t>
      </w:r>
      <w:r w:rsidRPr="007758F4">
        <w:rPr>
          <w:rFonts w:cstheme="minorHAnsi"/>
        </w:rPr>
        <w:t>, że do dnia 30 kwietnia gmina zobowiązana jest do przeprowadzenia analizy stanu gospodarki odpadami na terenie Gminy Brzesko i przedstawienia jej odpowiednim organom, które mają obowiązek zapoznać się</w:t>
      </w:r>
      <w:r>
        <w:rPr>
          <w:rFonts w:cstheme="minorHAnsi"/>
        </w:rPr>
        <w:br/>
      </w:r>
      <w:r w:rsidRPr="007758F4">
        <w:rPr>
          <w:rFonts w:cstheme="minorHAnsi"/>
        </w:rPr>
        <w:t xml:space="preserve"> z aktualnym stanem tej gospodarki na naszym terenie.</w:t>
      </w:r>
      <w:r>
        <w:rPr>
          <w:rFonts w:cstheme="minorHAnsi"/>
        </w:rPr>
        <w:br/>
        <w:t>Przypomniał</w:t>
      </w:r>
      <w:r w:rsidRPr="007758F4">
        <w:rPr>
          <w:rFonts w:cstheme="minorHAnsi"/>
        </w:rPr>
        <w:t xml:space="preserve"> również, że w 2021 roku Rada Gminy podjęła uchwałę wprowadzającą opłatę za utrzymanie porządku i czystości w gminie, ustaloną na poziomie 29 zł od mieszkańca, z możliwością ulgi w wysokości 1 zł dla osób kompostujących odpady. </w:t>
      </w:r>
      <w:r>
        <w:rPr>
          <w:rFonts w:cstheme="minorHAnsi"/>
        </w:rPr>
        <w:t>O</w:t>
      </w:r>
      <w:r w:rsidRPr="007758F4">
        <w:rPr>
          <w:rFonts w:cstheme="minorHAnsi"/>
        </w:rPr>
        <w:t>bserwujemy dramatycz</w:t>
      </w:r>
      <w:r>
        <w:rPr>
          <w:rFonts w:cstheme="minorHAnsi"/>
        </w:rPr>
        <w:t>ny</w:t>
      </w:r>
      <w:r w:rsidRPr="007758F4">
        <w:rPr>
          <w:rFonts w:cstheme="minorHAnsi"/>
        </w:rPr>
        <w:t xml:space="preserve"> wzrost ilości odpadów zielonych,</w:t>
      </w:r>
      <w:r>
        <w:rPr>
          <w:rFonts w:cstheme="minorHAnsi"/>
        </w:rPr>
        <w:t xml:space="preserve"> dodatkowo</w:t>
      </w:r>
      <w:r w:rsidRPr="007758F4">
        <w:rPr>
          <w:rFonts w:cstheme="minorHAnsi"/>
        </w:rPr>
        <w:t xml:space="preserve"> system gospodarki odpadami </w:t>
      </w:r>
      <w:r>
        <w:rPr>
          <w:rFonts w:cstheme="minorHAnsi"/>
        </w:rPr>
        <w:t>co roku</w:t>
      </w:r>
      <w:r w:rsidRPr="007758F4">
        <w:rPr>
          <w:rFonts w:cstheme="minorHAnsi"/>
        </w:rPr>
        <w:t xml:space="preserve"> nie jest </w:t>
      </w:r>
      <w:r>
        <w:rPr>
          <w:rFonts w:cstheme="minorHAnsi"/>
        </w:rPr>
        <w:br/>
      </w:r>
      <w:r w:rsidRPr="007758F4">
        <w:rPr>
          <w:rFonts w:cstheme="minorHAnsi"/>
        </w:rPr>
        <w:t>w pełni zbilansowany. Z naszych obliczeń wynika, że brakująca kwota w budżecie gminy to ponad 800 tysięcy złotych, które musimy dopłacić, aby pokryć koszty funkcjonowania systemu.</w:t>
      </w:r>
      <w:r>
        <w:rPr>
          <w:rFonts w:cstheme="minorHAnsi"/>
        </w:rPr>
        <w:br/>
      </w:r>
      <w:r w:rsidRPr="007758F4">
        <w:rPr>
          <w:rFonts w:cstheme="minorHAnsi"/>
        </w:rPr>
        <w:t xml:space="preserve">Zasada, która przyświeca temu systemowi, brzmi „zanieczyszczający płaci”. W związku z tym, warto zastanowić się, czy należy przeznaczać część środków budżetowych, które mogłyby zostać wykorzystane na inwestycje lub inne potrzeby bieżące, aby dopłacić do systemu. Przypomnę, że </w:t>
      </w:r>
      <w:r w:rsidRPr="007758F4">
        <w:rPr>
          <w:rFonts w:cstheme="minorHAnsi"/>
        </w:rPr>
        <w:lastRenderedPageBreak/>
        <w:t>wszyscy korzystamy ze środowiska i wprowadzamy do niego odpady, dlatego koszty te muszą zostać odpowiednio pokryte.</w:t>
      </w:r>
    </w:p>
    <w:p w14:paraId="5CADF2E9" w14:textId="77777777" w:rsidR="009355C9" w:rsidRDefault="009355C9" w:rsidP="009355C9">
      <w:pPr>
        <w:rPr>
          <w:rFonts w:cstheme="minorHAnsi"/>
        </w:rPr>
      </w:pPr>
      <w:r w:rsidRPr="007758F4">
        <w:rPr>
          <w:rFonts w:cstheme="minorHAnsi"/>
        </w:rPr>
        <w:t xml:space="preserve">W ciągu ostatnich czterech lat koszty związane z gospodarką odpadami wzrosły, a coroczne wyrównywanie bilansu stało się koniecznością. Wysokość opłat, jak również rosnąca ilość produkowanych odpadów, skłaniają do rozważenia korekty stawek za utrzymanie porządku </w:t>
      </w:r>
      <w:r>
        <w:rPr>
          <w:rFonts w:cstheme="minorHAnsi"/>
        </w:rPr>
        <w:br/>
      </w:r>
      <w:r w:rsidRPr="007758F4">
        <w:rPr>
          <w:rFonts w:cstheme="minorHAnsi"/>
        </w:rPr>
        <w:t>i</w:t>
      </w:r>
      <w:r>
        <w:rPr>
          <w:rFonts w:cstheme="minorHAnsi"/>
        </w:rPr>
        <w:t xml:space="preserve"> </w:t>
      </w:r>
      <w:r w:rsidRPr="007758F4">
        <w:rPr>
          <w:rFonts w:cstheme="minorHAnsi"/>
        </w:rPr>
        <w:t xml:space="preserve">czystości w naszej gminie. Analiza wykresów pokazuje, jak znacząco rośnie ilość odpadów, podczas gdy wysokość opłaty nie jest w żaden sposób powiązana z wielkością oddawanych odpadów. Dodatkowo, istotną rolę w kształtowaniu kosztów odgrywa cena, jaką ustalono </w:t>
      </w:r>
      <w:r>
        <w:rPr>
          <w:rFonts w:cstheme="minorHAnsi"/>
        </w:rPr>
        <w:br/>
      </w:r>
      <w:r w:rsidRPr="007758F4">
        <w:rPr>
          <w:rFonts w:cstheme="minorHAnsi"/>
        </w:rPr>
        <w:t xml:space="preserve">w przetargu na przyjęcie odpadów do instalacji, do której trafiają nasze odpady. </w:t>
      </w:r>
    </w:p>
    <w:p w14:paraId="184CBED2" w14:textId="49C57D14" w:rsidR="009355C9" w:rsidRDefault="009355C9" w:rsidP="009355C9">
      <w:pPr>
        <w:rPr>
          <w:rFonts w:cstheme="minorHAnsi"/>
        </w:rPr>
      </w:pPr>
      <w:r>
        <w:rPr>
          <w:rFonts w:cstheme="minorHAnsi"/>
        </w:rPr>
        <w:t>Nie zgłoszono uwag.</w:t>
      </w:r>
    </w:p>
    <w:p w14:paraId="53414086" w14:textId="77777777" w:rsidR="009355C9" w:rsidRPr="007758F4" w:rsidRDefault="009355C9" w:rsidP="009355C9">
      <w:pPr>
        <w:rPr>
          <w:rFonts w:cstheme="minorHAnsi"/>
        </w:rPr>
      </w:pPr>
      <w:r>
        <w:rPr>
          <w:rFonts w:cstheme="minorHAnsi"/>
        </w:rPr>
        <w:t>Opinia komisji:</w:t>
      </w:r>
    </w:p>
    <w:p w14:paraId="4BA5355E" w14:textId="77777777" w:rsidR="004C652A" w:rsidRPr="00A815DC" w:rsidRDefault="00000000">
      <w:pPr>
        <w:rPr>
          <w:rFonts w:cstheme="minorHAnsi"/>
        </w:rPr>
      </w:pPr>
      <w:r w:rsidRPr="00A815DC">
        <w:rPr>
          <w:rFonts w:cstheme="minorHAnsi"/>
          <w:b/>
          <w:u w:val="single"/>
        </w:rPr>
        <w:t>Głosowano w sprawie:</w:t>
      </w:r>
    </w:p>
    <w:p w14:paraId="1BFD2873" w14:textId="77777777" w:rsidR="004C652A" w:rsidRPr="00A815DC" w:rsidRDefault="00000000">
      <w:pPr>
        <w:rPr>
          <w:rFonts w:cstheme="minorHAnsi"/>
        </w:rPr>
      </w:pPr>
      <w:r w:rsidRPr="00A815DC">
        <w:rPr>
          <w:rFonts w:cstheme="minorHAnsi"/>
        </w:rPr>
        <w:t>Komisja pozytywnie zaopiniowała Analiza stanu gospodarki odpadami na terenie Gminy Brzesko za rok 2024 (</w:t>
      </w:r>
      <w:proofErr w:type="spellStart"/>
      <w:r w:rsidRPr="00A815DC">
        <w:rPr>
          <w:rFonts w:cstheme="minorHAnsi"/>
        </w:rPr>
        <w:t>PPiR</w:t>
      </w:r>
      <w:proofErr w:type="spellEnd"/>
      <w:r w:rsidRPr="00A815DC">
        <w:rPr>
          <w:rFonts w:cstheme="minorHAnsi"/>
        </w:rPr>
        <w:t>)</w:t>
      </w:r>
    </w:p>
    <w:p w14:paraId="5A057A53" w14:textId="77777777" w:rsidR="004C652A" w:rsidRPr="00A815DC" w:rsidRDefault="00000000">
      <w:pPr>
        <w:rPr>
          <w:rFonts w:cstheme="minorHAnsi"/>
        </w:rPr>
      </w:pPr>
      <w:r w:rsidRPr="00A815DC">
        <w:rPr>
          <w:rFonts w:cstheme="minorHAnsi"/>
          <w:b/>
          <w:u w:val="single"/>
        </w:rPr>
        <w:t>Wyniki głosowania</w:t>
      </w:r>
    </w:p>
    <w:p w14:paraId="1F32A4FC" w14:textId="77777777" w:rsidR="004C652A" w:rsidRPr="00A815DC" w:rsidRDefault="00000000">
      <w:pPr>
        <w:rPr>
          <w:rFonts w:cstheme="minorHAnsi"/>
        </w:rPr>
      </w:pPr>
      <w:r w:rsidRPr="00A815DC">
        <w:rPr>
          <w:rFonts w:cstheme="minorHAnsi"/>
        </w:rPr>
        <w:t>ZA: 3, PRZECIW: 0, WSTRZYMUJĘ SIĘ: 0, BRAK GŁOSU: 2, NIEOBECNI: 0</w:t>
      </w:r>
    </w:p>
    <w:p w14:paraId="74F0216C" w14:textId="77777777" w:rsidR="004C652A" w:rsidRPr="00A815DC" w:rsidRDefault="00000000">
      <w:pPr>
        <w:rPr>
          <w:rFonts w:cstheme="minorHAnsi"/>
        </w:rPr>
      </w:pPr>
      <w:r w:rsidRPr="00A815DC">
        <w:rPr>
          <w:rFonts w:cstheme="minorHAnsi"/>
          <w:b/>
          <w:u w:val="single"/>
        </w:rPr>
        <w:t>Wyniki imienne:</w:t>
      </w:r>
    </w:p>
    <w:p w14:paraId="02284FF9" w14:textId="04CFD166" w:rsidR="004C652A" w:rsidRPr="00A815DC" w:rsidRDefault="00000000" w:rsidP="009355C9">
      <w:pPr>
        <w:spacing w:after="0"/>
        <w:rPr>
          <w:rFonts w:cstheme="minorHAnsi"/>
        </w:rPr>
      </w:pPr>
      <w:r w:rsidRPr="00A815DC">
        <w:rPr>
          <w:rFonts w:cstheme="minorHAnsi"/>
        </w:rPr>
        <w:t>ZA (3)</w:t>
      </w:r>
      <w:r w:rsidR="009355C9">
        <w:rPr>
          <w:rFonts w:cstheme="minorHAnsi"/>
        </w:rPr>
        <w:t xml:space="preserve"> -</w:t>
      </w:r>
      <w:r w:rsidRPr="00A815DC">
        <w:rPr>
          <w:rFonts w:cstheme="minorHAnsi"/>
        </w:rPr>
        <w:t xml:space="preserve">Janusz Filip, Krystyna Gibała, Daniel </w:t>
      </w:r>
      <w:proofErr w:type="spellStart"/>
      <w:r w:rsidRPr="00A815DC">
        <w:rPr>
          <w:rFonts w:cstheme="minorHAnsi"/>
        </w:rPr>
        <w:t>Szczupał</w:t>
      </w:r>
      <w:proofErr w:type="spellEnd"/>
    </w:p>
    <w:p w14:paraId="5F90AF37" w14:textId="77777777" w:rsidR="004C652A" w:rsidRPr="00A815DC" w:rsidRDefault="00000000">
      <w:pPr>
        <w:rPr>
          <w:rFonts w:cstheme="minorHAnsi"/>
        </w:rPr>
      </w:pPr>
      <w:r w:rsidRPr="00A815DC">
        <w:rPr>
          <w:rFonts w:cstheme="minorHAnsi"/>
        </w:rPr>
        <w:t>PRZECIW (0)</w:t>
      </w:r>
    </w:p>
    <w:p w14:paraId="4C9EADD2" w14:textId="77777777" w:rsidR="004C652A" w:rsidRPr="00A815DC" w:rsidRDefault="00000000">
      <w:pPr>
        <w:rPr>
          <w:rFonts w:cstheme="minorHAnsi"/>
        </w:rPr>
      </w:pPr>
      <w:r w:rsidRPr="00A815DC">
        <w:rPr>
          <w:rFonts w:cstheme="minorHAnsi"/>
        </w:rPr>
        <w:t>WSTRZYMUJĘ SIĘ (0)</w:t>
      </w:r>
    </w:p>
    <w:p w14:paraId="6DA6B9AD" w14:textId="4025ECD4" w:rsidR="004C652A" w:rsidRPr="00A815DC" w:rsidRDefault="00000000" w:rsidP="009355C9">
      <w:pPr>
        <w:spacing w:after="0"/>
        <w:rPr>
          <w:rFonts w:cstheme="minorHAnsi"/>
        </w:rPr>
      </w:pPr>
      <w:r w:rsidRPr="00A815DC">
        <w:rPr>
          <w:rFonts w:cstheme="minorHAnsi"/>
        </w:rPr>
        <w:t>BRAK GŁOSU (2)</w:t>
      </w:r>
      <w:r w:rsidR="009355C9">
        <w:rPr>
          <w:rFonts w:cstheme="minorHAnsi"/>
        </w:rPr>
        <w:t>-</w:t>
      </w:r>
      <w:r w:rsidRPr="00A815DC">
        <w:rPr>
          <w:rFonts w:cstheme="minorHAnsi"/>
        </w:rPr>
        <w:t>Piotr Duda, Roman Gurgul</w:t>
      </w:r>
    </w:p>
    <w:p w14:paraId="302E263F" w14:textId="77777777" w:rsidR="004C652A" w:rsidRPr="00A815DC" w:rsidRDefault="00000000">
      <w:pPr>
        <w:rPr>
          <w:rFonts w:cstheme="minorHAnsi"/>
        </w:rPr>
      </w:pPr>
      <w:r w:rsidRPr="00A815DC">
        <w:rPr>
          <w:rFonts w:cstheme="minorHAnsi"/>
        </w:rPr>
        <w:t>NIEOBECNI (0)</w:t>
      </w:r>
    </w:p>
    <w:p w14:paraId="2A457A7D" w14:textId="77777777" w:rsidR="004C652A" w:rsidRDefault="00000000">
      <w:pPr>
        <w:rPr>
          <w:rFonts w:cstheme="minorHAnsi"/>
          <w:b/>
          <w:bCs/>
        </w:rPr>
      </w:pPr>
      <w:r w:rsidRPr="009355C9">
        <w:rPr>
          <w:rFonts w:cstheme="minorHAnsi"/>
          <w:b/>
          <w:bCs/>
        </w:rPr>
        <w:t>6. Sprawy bieżące i wolne wnioski, analiza pism, projektów uchwał skierowanych do rozpatrzenia przez komisję.</w:t>
      </w:r>
    </w:p>
    <w:p w14:paraId="35DF6332" w14:textId="77777777" w:rsidR="009355C9" w:rsidRPr="00F1310F" w:rsidRDefault="009355C9" w:rsidP="009355C9">
      <w:pPr>
        <w:rPr>
          <w:rFonts w:cstheme="minorHAnsi"/>
        </w:rPr>
      </w:pPr>
      <w:bookmarkStart w:id="4" w:name="_Hlk197347613"/>
      <w:r>
        <w:t>W tym punkcie nie zgłoszono żadnych spraw do omówienia</w:t>
      </w:r>
    </w:p>
    <w:bookmarkEnd w:id="4"/>
    <w:p w14:paraId="3C5E2A1A" w14:textId="47B32938" w:rsidR="004C652A" w:rsidRDefault="009355C9">
      <w:pPr>
        <w:rPr>
          <w:rFonts w:cstheme="minorHAnsi"/>
          <w:b/>
        </w:rPr>
      </w:pPr>
      <w:r w:rsidRPr="009355C9">
        <w:rPr>
          <w:rFonts w:cstheme="minorHAnsi"/>
          <w:b/>
        </w:rPr>
        <w:t>Ad.7. Zamknięcie posiedzenie komisji.</w:t>
      </w:r>
    </w:p>
    <w:p w14:paraId="2A20EB95" w14:textId="13981814" w:rsidR="00F645E0" w:rsidRPr="00640C5E" w:rsidRDefault="00F645E0" w:rsidP="00F645E0">
      <w:pPr>
        <w:spacing w:line="276" w:lineRule="auto"/>
        <w:jc w:val="both"/>
        <w:rPr>
          <w:rFonts w:cstheme="minorHAnsi"/>
          <w:szCs w:val="22"/>
        </w:rPr>
      </w:pPr>
      <w:bookmarkStart w:id="5" w:name="_Hlk181693516"/>
      <w:r w:rsidRPr="00640C5E">
        <w:rPr>
          <w:rFonts w:cstheme="minorHAnsi"/>
          <w:szCs w:val="22"/>
        </w:rPr>
        <w:t>W związku z wyczerpaniem porządku posiedzenia</w:t>
      </w:r>
      <w:r w:rsidRPr="00640C5E">
        <w:rPr>
          <w:rFonts w:cstheme="minorHAnsi"/>
          <w:b/>
          <w:bCs/>
          <w:szCs w:val="22"/>
        </w:rPr>
        <w:t xml:space="preserve"> Przewodniczący Komisji </w:t>
      </w:r>
      <w:r>
        <w:rPr>
          <w:rFonts w:cstheme="minorHAnsi"/>
          <w:b/>
          <w:bCs/>
          <w:szCs w:val="22"/>
        </w:rPr>
        <w:t>Piotr Duda</w:t>
      </w:r>
      <w:r w:rsidRPr="00640C5E">
        <w:rPr>
          <w:rFonts w:cstheme="minorHAnsi"/>
          <w:b/>
          <w:bCs/>
          <w:szCs w:val="22"/>
        </w:rPr>
        <w:t xml:space="preserve"> </w:t>
      </w:r>
      <w:r w:rsidRPr="00640C5E">
        <w:rPr>
          <w:rFonts w:cstheme="minorHAnsi"/>
          <w:szCs w:val="22"/>
        </w:rPr>
        <w:t>podziękował wszystkim za udział i współpracę następnie ogłosił zamknięcie posiedzenia komisji.</w:t>
      </w:r>
    </w:p>
    <w:bookmarkEnd w:id="5"/>
    <w:p w14:paraId="4BFA6C26" w14:textId="77777777" w:rsidR="00F645E0" w:rsidRPr="00640C5E" w:rsidRDefault="00F645E0" w:rsidP="00F645E0">
      <w:pPr>
        <w:spacing w:line="276" w:lineRule="auto"/>
        <w:rPr>
          <w:rFonts w:cstheme="minorHAnsi"/>
        </w:rPr>
      </w:pPr>
      <w:r w:rsidRPr="00640C5E">
        <w:rPr>
          <w:rFonts w:cstheme="minorHAnsi"/>
        </w:rPr>
        <w:t> Pełna dyskusja znajduje się na płycie CD w aktach komisji.</w:t>
      </w:r>
    </w:p>
    <w:p w14:paraId="6113D069" w14:textId="77777777" w:rsidR="00F645E0" w:rsidRPr="00FF69CD" w:rsidRDefault="00F645E0" w:rsidP="00F645E0">
      <w:pPr>
        <w:rPr>
          <w:rFonts w:cstheme="minorHAnsi"/>
          <w:b/>
          <w:bCs/>
        </w:rPr>
      </w:pPr>
    </w:p>
    <w:p w14:paraId="03820A48" w14:textId="3209EE4C" w:rsidR="004C652A" w:rsidRPr="00A815DC" w:rsidRDefault="00F645E0" w:rsidP="00130455">
      <w:pPr>
        <w:jc w:val="center"/>
        <w:rPr>
          <w:rFonts w:cstheme="minorHAnsi"/>
        </w:rPr>
      </w:pPr>
      <w:r w:rsidRPr="00F1310F">
        <w:rPr>
          <w:rFonts w:cstheme="minorHAnsi"/>
        </w:rPr>
        <w:lastRenderedPageBreak/>
        <w:t>Przewodniczący</w:t>
      </w:r>
      <w:r>
        <w:rPr>
          <w:rFonts w:cstheme="minorHAnsi"/>
        </w:rPr>
        <w:t xml:space="preserve"> Komisji</w:t>
      </w:r>
      <w:r w:rsidRPr="00FF69CD">
        <w:rPr>
          <w:rFonts w:cstheme="minorHAnsi"/>
        </w:rPr>
        <w:t xml:space="preserve"> </w:t>
      </w:r>
      <w:r>
        <w:rPr>
          <w:rFonts w:cstheme="minorHAnsi"/>
        </w:rPr>
        <w:br/>
      </w:r>
      <w:r w:rsidRPr="00F1310F">
        <w:rPr>
          <w:rFonts w:cstheme="minorHAnsi"/>
        </w:rPr>
        <w:t>Rad</w:t>
      </w:r>
      <w:r>
        <w:rPr>
          <w:rFonts w:cstheme="minorHAnsi"/>
        </w:rPr>
        <w:t>y</w:t>
      </w:r>
      <w:r w:rsidRPr="00F1310F">
        <w:rPr>
          <w:rFonts w:cstheme="minorHAnsi"/>
        </w:rPr>
        <w:t xml:space="preserve"> Miejsk</w:t>
      </w:r>
      <w:r>
        <w:rPr>
          <w:rFonts w:cstheme="minorHAnsi"/>
        </w:rPr>
        <w:t>iej</w:t>
      </w:r>
      <w:r w:rsidRPr="00F1310F">
        <w:rPr>
          <w:rFonts w:cstheme="minorHAnsi"/>
        </w:rPr>
        <w:t xml:space="preserve"> w Brzesku</w:t>
      </w:r>
      <w:r w:rsidR="00130455">
        <w:rPr>
          <w:rFonts w:cstheme="minorHAnsi"/>
        </w:rPr>
        <w:br/>
      </w:r>
      <w:r w:rsidR="004F1978">
        <w:rPr>
          <w:rFonts w:cstheme="minorHAnsi"/>
        </w:rPr>
        <w:t xml:space="preserve"> /- / </w:t>
      </w:r>
      <w:r>
        <w:rPr>
          <w:rFonts w:cstheme="minorHAnsi"/>
        </w:rPr>
        <w:t>dr Piotr Duda</w:t>
      </w:r>
    </w:p>
    <w:p w14:paraId="1BEDE534" w14:textId="77777777" w:rsidR="00F645E0" w:rsidRDefault="00F645E0">
      <w:pPr>
        <w:rPr>
          <w:rFonts w:cstheme="minorHAnsi"/>
        </w:rPr>
      </w:pPr>
    </w:p>
    <w:p w14:paraId="3B85311C" w14:textId="77777777" w:rsidR="00687D63" w:rsidRDefault="00687D63">
      <w:pPr>
        <w:rPr>
          <w:rFonts w:cstheme="minorHAnsi"/>
        </w:rPr>
      </w:pPr>
    </w:p>
    <w:p w14:paraId="18681286" w14:textId="77777777" w:rsidR="00687D63" w:rsidRDefault="00687D63">
      <w:pPr>
        <w:rPr>
          <w:rFonts w:cstheme="minorHAnsi"/>
        </w:rPr>
      </w:pPr>
    </w:p>
    <w:p w14:paraId="40891BC1" w14:textId="77777777" w:rsidR="00687D63" w:rsidRDefault="00687D63">
      <w:pPr>
        <w:rPr>
          <w:rFonts w:cstheme="minorHAnsi"/>
        </w:rPr>
      </w:pPr>
    </w:p>
    <w:p w14:paraId="37CF13B1" w14:textId="77777777" w:rsidR="00687D63" w:rsidRDefault="00687D63">
      <w:pPr>
        <w:rPr>
          <w:rFonts w:cstheme="minorHAnsi"/>
        </w:rPr>
      </w:pPr>
    </w:p>
    <w:p w14:paraId="2D79E191" w14:textId="77777777" w:rsidR="00687D63" w:rsidRDefault="00687D63">
      <w:pPr>
        <w:rPr>
          <w:rFonts w:cstheme="minorHAnsi"/>
        </w:rPr>
      </w:pPr>
    </w:p>
    <w:p w14:paraId="2418AD6D" w14:textId="77777777" w:rsidR="00687D63" w:rsidRDefault="00687D63">
      <w:pPr>
        <w:rPr>
          <w:rFonts w:cstheme="minorHAnsi"/>
        </w:rPr>
      </w:pPr>
    </w:p>
    <w:p w14:paraId="6746F659" w14:textId="77777777" w:rsidR="00687D63" w:rsidRDefault="00687D63">
      <w:pPr>
        <w:rPr>
          <w:rFonts w:cstheme="minorHAnsi"/>
        </w:rPr>
      </w:pPr>
    </w:p>
    <w:p w14:paraId="5C08F446" w14:textId="77777777" w:rsidR="00687D63" w:rsidRDefault="00687D63">
      <w:pPr>
        <w:rPr>
          <w:rFonts w:cstheme="minorHAnsi"/>
        </w:rPr>
      </w:pPr>
    </w:p>
    <w:p w14:paraId="57BAF44D" w14:textId="77777777" w:rsidR="00687D63" w:rsidRDefault="00687D63">
      <w:pPr>
        <w:rPr>
          <w:rFonts w:cstheme="minorHAnsi"/>
        </w:rPr>
      </w:pPr>
    </w:p>
    <w:p w14:paraId="08D7E382" w14:textId="77777777" w:rsidR="00687D63" w:rsidRDefault="00687D63">
      <w:pPr>
        <w:rPr>
          <w:rFonts w:cstheme="minorHAnsi"/>
        </w:rPr>
      </w:pPr>
    </w:p>
    <w:p w14:paraId="7087DC3F" w14:textId="77777777" w:rsidR="00687D63" w:rsidRDefault="00687D63">
      <w:pPr>
        <w:rPr>
          <w:rFonts w:cstheme="minorHAnsi"/>
        </w:rPr>
      </w:pPr>
    </w:p>
    <w:p w14:paraId="10912A13" w14:textId="77777777" w:rsidR="00687D63" w:rsidRDefault="00687D63">
      <w:pPr>
        <w:rPr>
          <w:rFonts w:cstheme="minorHAnsi"/>
        </w:rPr>
      </w:pPr>
    </w:p>
    <w:p w14:paraId="43DB4185" w14:textId="77777777" w:rsidR="00687D63" w:rsidRDefault="00687D63">
      <w:pPr>
        <w:rPr>
          <w:rFonts w:cstheme="minorHAnsi"/>
        </w:rPr>
      </w:pPr>
    </w:p>
    <w:p w14:paraId="79FC539F" w14:textId="77777777" w:rsidR="00687D63" w:rsidRDefault="00687D63">
      <w:pPr>
        <w:rPr>
          <w:rFonts w:cstheme="minorHAnsi"/>
        </w:rPr>
      </w:pPr>
    </w:p>
    <w:p w14:paraId="6A9C5AD2" w14:textId="77777777" w:rsidR="00687D63" w:rsidRDefault="00687D63">
      <w:pPr>
        <w:rPr>
          <w:rFonts w:cstheme="minorHAnsi"/>
        </w:rPr>
      </w:pPr>
    </w:p>
    <w:p w14:paraId="599A3FFE" w14:textId="77777777" w:rsidR="00687D63" w:rsidRDefault="00687D63">
      <w:pPr>
        <w:rPr>
          <w:rFonts w:cstheme="minorHAnsi"/>
        </w:rPr>
      </w:pPr>
    </w:p>
    <w:p w14:paraId="48D06D5A" w14:textId="77777777" w:rsidR="00687D63" w:rsidRDefault="00687D63">
      <w:pPr>
        <w:rPr>
          <w:rFonts w:cstheme="minorHAnsi"/>
        </w:rPr>
      </w:pPr>
    </w:p>
    <w:p w14:paraId="3AA0D76F" w14:textId="77777777" w:rsidR="00687D63" w:rsidRDefault="00687D63">
      <w:pPr>
        <w:rPr>
          <w:rFonts w:cstheme="minorHAnsi"/>
        </w:rPr>
      </w:pPr>
    </w:p>
    <w:p w14:paraId="05E72FEA" w14:textId="77777777" w:rsidR="00687D63" w:rsidRDefault="00687D63">
      <w:pPr>
        <w:rPr>
          <w:rFonts w:cstheme="minorHAnsi"/>
        </w:rPr>
      </w:pPr>
    </w:p>
    <w:p w14:paraId="25531712" w14:textId="47759BCF" w:rsidR="004C652A" w:rsidRPr="00A815DC" w:rsidRDefault="00000000">
      <w:pPr>
        <w:rPr>
          <w:rFonts w:cstheme="minorHAnsi"/>
        </w:rPr>
      </w:pPr>
      <w:r w:rsidRPr="00A815DC">
        <w:rPr>
          <w:rFonts w:cstheme="minorHAnsi"/>
        </w:rPr>
        <w:t>Przygotował</w:t>
      </w:r>
      <w:r w:rsidR="00F645E0">
        <w:rPr>
          <w:rFonts w:cstheme="minorHAnsi"/>
        </w:rPr>
        <w:t>a</w:t>
      </w:r>
      <w:r w:rsidRPr="00A815DC">
        <w:rPr>
          <w:rFonts w:cstheme="minorHAnsi"/>
        </w:rPr>
        <w:t>: Marta Dawiec</w:t>
      </w:r>
      <w:r w:rsidR="00F645E0">
        <w:rPr>
          <w:rFonts w:cstheme="minorHAnsi"/>
        </w:rPr>
        <w:br/>
        <w:t>Brzesko, dnia 06 maja 2025 r.</w:t>
      </w:r>
    </w:p>
    <w:sectPr w:rsidR="004C652A" w:rsidRPr="00A815D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BCBC" w14:textId="77777777" w:rsidR="000E7CC7" w:rsidRDefault="000E7CC7">
      <w:pPr>
        <w:spacing w:after="0" w:line="240" w:lineRule="auto"/>
      </w:pPr>
      <w:r>
        <w:separator/>
      </w:r>
    </w:p>
  </w:endnote>
  <w:endnote w:type="continuationSeparator" w:id="0">
    <w:p w14:paraId="5B5DDB6C" w14:textId="77777777" w:rsidR="000E7CC7" w:rsidRDefault="000E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66453310"/>
      <w:docPartObj>
        <w:docPartGallery w:val="Page Numbers (Bottom of Page)"/>
        <w:docPartUnique/>
      </w:docPartObj>
    </w:sdtPr>
    <w:sdtContent>
      <w:p w14:paraId="1EDBA821" w14:textId="3E03FAD8" w:rsidR="00130455" w:rsidRDefault="0013045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10A856F" w14:textId="1AC551B1" w:rsidR="004C652A" w:rsidRDefault="004C6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8E4A" w14:textId="77777777" w:rsidR="000E7CC7" w:rsidRDefault="000E7CC7">
      <w:pPr>
        <w:spacing w:after="0" w:line="240" w:lineRule="auto"/>
      </w:pPr>
      <w:r>
        <w:separator/>
      </w:r>
    </w:p>
  </w:footnote>
  <w:footnote w:type="continuationSeparator" w:id="0">
    <w:p w14:paraId="0B3BA9E1" w14:textId="77777777" w:rsidR="000E7CC7" w:rsidRDefault="000E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5EC" w14:textId="77777777" w:rsidR="001938DA" w:rsidRDefault="00000000" w:rsidP="009B762F">
    <w:pPr>
      <w:jc w:val="right"/>
    </w:pPr>
    <w:r>
      <w:rPr>
        <w:noProof/>
      </w:rPr>
      <w:drawing>
        <wp:inline distT="0" distB="0" distL="0" distR="0" wp14:anchorId="3B347B12" wp14:editId="67622E6A">
          <wp:extent cx="1143000" cy="32080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20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427AE"/>
    <w:multiLevelType w:val="multilevel"/>
    <w:tmpl w:val="9F68DC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93592"/>
    <w:multiLevelType w:val="multilevel"/>
    <w:tmpl w:val="DF9A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B0558"/>
    <w:multiLevelType w:val="multilevel"/>
    <w:tmpl w:val="879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959554">
    <w:abstractNumId w:val="0"/>
  </w:num>
  <w:num w:numId="2" w16cid:durableId="1523587917">
    <w:abstractNumId w:val="2"/>
  </w:num>
  <w:num w:numId="3" w16cid:durableId="106202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652A"/>
    <w:rsid w:val="00002BC9"/>
    <w:rsid w:val="000E7CC7"/>
    <w:rsid w:val="00130455"/>
    <w:rsid w:val="001938DA"/>
    <w:rsid w:val="002037AB"/>
    <w:rsid w:val="002348C5"/>
    <w:rsid w:val="004C652A"/>
    <w:rsid w:val="004F1978"/>
    <w:rsid w:val="00630AE1"/>
    <w:rsid w:val="006861DD"/>
    <w:rsid w:val="00687D63"/>
    <w:rsid w:val="008E3E12"/>
    <w:rsid w:val="009355C9"/>
    <w:rsid w:val="00945625"/>
    <w:rsid w:val="00A815DC"/>
    <w:rsid w:val="00B869BD"/>
    <w:rsid w:val="00DE5E74"/>
    <w:rsid w:val="00E86132"/>
    <w:rsid w:val="00F645E0"/>
    <w:rsid w:val="00FC2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39F3"/>
  <w15:docId w15:val="{18E1FD51-6142-4F7D-AAB9-CA7011EB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5C9"/>
    <w:pPr>
      <w:ind w:left="720"/>
      <w:contextualSpacing/>
    </w:pPr>
  </w:style>
  <w:style w:type="paragraph" w:styleId="Nagwek">
    <w:name w:val="header"/>
    <w:basedOn w:val="Normalny"/>
    <w:link w:val="NagwekZnak"/>
    <w:uiPriority w:val="99"/>
    <w:unhideWhenUsed/>
    <w:rsid w:val="001304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455"/>
  </w:style>
  <w:style w:type="paragraph" w:styleId="Stopka">
    <w:name w:val="footer"/>
    <w:basedOn w:val="Normalny"/>
    <w:link w:val="StopkaZnak"/>
    <w:uiPriority w:val="99"/>
    <w:unhideWhenUsed/>
    <w:rsid w:val="001304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2330</Words>
  <Characters>13980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Dawiec</cp:lastModifiedBy>
  <cp:revision>8</cp:revision>
  <cp:lastPrinted>2025-05-15T10:18:00Z</cp:lastPrinted>
  <dcterms:created xsi:type="dcterms:W3CDTF">2025-05-06T08:54:00Z</dcterms:created>
  <dcterms:modified xsi:type="dcterms:W3CDTF">2025-05-23T12:06:00Z</dcterms:modified>
</cp:coreProperties>
</file>